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465" w:rsidRDefault="00327465">
      <w:pPr>
        <w:bidi w:val="0"/>
        <w:rPr>
          <w:rFonts w:cs="Simplified Arabic"/>
          <w:color w:val="000000"/>
          <w:rtl/>
        </w:rPr>
      </w:pPr>
      <w:r>
        <w:rPr>
          <w:rFonts w:cs="Simplified Arabic"/>
          <w:b/>
          <w:bCs/>
          <w:color w:val="000000"/>
          <w:rtl/>
        </w:rPr>
        <w:br w:type="page"/>
      </w:r>
    </w:p>
    <w:p w:rsidR="00F73A8C" w:rsidRDefault="00F73A8C" w:rsidP="00A179CA">
      <w:pPr>
        <w:pStyle w:val="Heading5"/>
        <w:ind w:left="0"/>
        <w:rPr>
          <w:rFonts w:cs="Simplified Arabic"/>
          <w:b w:val="0"/>
          <w:bCs w:val="0"/>
          <w:color w:val="000000"/>
          <w:sz w:val="24"/>
          <w:szCs w:val="24"/>
          <w:rtl/>
          <w:lang w:bidi="ar-JO"/>
        </w:rPr>
      </w:pPr>
      <w:r>
        <w:rPr>
          <w:rFonts w:cs="Simplified Arabic"/>
          <w:b w:val="0"/>
          <w:bCs w:val="0"/>
          <w:color w:val="000000"/>
          <w:sz w:val="24"/>
          <w:szCs w:val="24"/>
          <w:rtl/>
        </w:rPr>
        <w:lastRenderedPageBreak/>
        <w:t xml:space="preserve">الفصل </w:t>
      </w:r>
      <w:r w:rsidR="00043B48">
        <w:rPr>
          <w:rFonts w:cs="Simplified Arabic" w:hint="cs"/>
          <w:b w:val="0"/>
          <w:bCs w:val="0"/>
          <w:color w:val="000000"/>
          <w:sz w:val="24"/>
          <w:szCs w:val="24"/>
          <w:rtl/>
          <w:lang w:bidi="ar-JO"/>
        </w:rPr>
        <w:t>الأول</w:t>
      </w:r>
    </w:p>
    <w:p w:rsidR="00F73A8C" w:rsidRDefault="00F73A8C" w:rsidP="00F73A8C">
      <w:pPr>
        <w:pStyle w:val="BalloonText"/>
        <w:rPr>
          <w:rFonts w:ascii="Times New Roman" w:hAnsi="Times New Roman"/>
          <w:sz w:val="20"/>
          <w:szCs w:val="20"/>
          <w:rtl/>
        </w:rPr>
      </w:pPr>
    </w:p>
    <w:p w:rsidR="00F73A8C" w:rsidRDefault="00F73A8C" w:rsidP="00F73A8C">
      <w:pPr>
        <w:pStyle w:val="Title"/>
        <w:rPr>
          <w:rFonts w:cs="Simplified Arabic"/>
          <w:color w:val="000000"/>
          <w:sz w:val="28"/>
          <w:szCs w:val="28"/>
          <w:lang w:val="en-US" w:eastAsia="ar-SA" w:bidi="ar-SA"/>
        </w:rPr>
      </w:pPr>
      <w:r>
        <w:rPr>
          <w:rFonts w:cs="Simplified Arabic"/>
          <w:color w:val="000000"/>
          <w:sz w:val="28"/>
          <w:szCs w:val="28"/>
          <w:rtl/>
        </w:rPr>
        <w:t>النتائج الرئيسية</w:t>
      </w:r>
    </w:p>
    <w:p w:rsidR="00F73A8C" w:rsidRDefault="00F73A8C" w:rsidP="00F73A8C">
      <w:pPr>
        <w:pStyle w:val="NormalWeb"/>
        <w:bidi/>
        <w:spacing w:before="0" w:beforeAutospacing="0" w:after="0" w:afterAutospacing="0"/>
        <w:rPr>
          <w:rFonts w:ascii="Times New Roman" w:eastAsia="Times New Roman" w:hAnsi="Times New Roman" w:cs="Times New Roman"/>
          <w:rtl/>
          <w:lang w:eastAsia="ar-JO" w:bidi="ar-JO"/>
        </w:rPr>
      </w:pPr>
    </w:p>
    <w:p w:rsidR="00F73A8C" w:rsidRDefault="00F73A8C" w:rsidP="00626CB9">
      <w:pPr>
        <w:jc w:val="both"/>
        <w:rPr>
          <w:rFonts w:cs="Simplified Arabic"/>
          <w:bCs/>
          <w:color w:val="000000"/>
          <w:rtl/>
        </w:rPr>
      </w:pPr>
      <w:r>
        <w:rPr>
          <w:rFonts w:cs="Simplified Arabic"/>
          <w:bCs/>
          <w:color w:val="000000"/>
          <w:rtl/>
        </w:rPr>
        <w:t xml:space="preserve">أولاً: الإنفاق على الصحة في </w:t>
      </w:r>
      <w:r w:rsidR="00626CB9">
        <w:rPr>
          <w:rFonts w:cs="Simplified Arabic" w:hint="cs"/>
          <w:bCs/>
          <w:color w:val="000000"/>
          <w:rtl/>
        </w:rPr>
        <w:t>فلسطين</w:t>
      </w:r>
    </w:p>
    <w:p w:rsidR="00F73A8C" w:rsidRPr="00E44B64" w:rsidRDefault="00F73A8C" w:rsidP="00626CB9">
      <w:pPr>
        <w:jc w:val="both"/>
        <w:rPr>
          <w:rFonts w:cs="Simplified Arabic"/>
          <w:color w:val="000000" w:themeColor="text1"/>
          <w:rtl/>
        </w:rPr>
      </w:pPr>
      <w:r>
        <w:rPr>
          <w:rFonts w:cs="Simplified Arabic"/>
          <w:color w:val="000000"/>
          <w:rtl/>
        </w:rPr>
        <w:t xml:space="preserve">تشير بيانات الحسابات الصحية التي تغطي قيمة الإنفاق على الصحة في </w:t>
      </w:r>
      <w:r w:rsidR="00626CB9">
        <w:rPr>
          <w:rFonts w:cs="Simplified Arabic" w:hint="cs"/>
          <w:color w:val="000000"/>
          <w:rtl/>
        </w:rPr>
        <w:t>فلسطين</w:t>
      </w:r>
      <w:r>
        <w:rPr>
          <w:rFonts w:cs="Simplified Arabic"/>
          <w:color w:val="000000"/>
          <w:rtl/>
        </w:rPr>
        <w:t xml:space="preserve"> بالأسعار الجارية </w:t>
      </w:r>
      <w:r w:rsidRPr="00E44B64">
        <w:rPr>
          <w:rFonts w:cs="Simplified Arabic"/>
          <w:color w:val="000000" w:themeColor="text1"/>
          <w:rtl/>
        </w:rPr>
        <w:t xml:space="preserve">مصنفة حسب مزودي </w:t>
      </w:r>
      <w:proofErr w:type="spellStart"/>
      <w:r w:rsidRPr="00E44B64">
        <w:rPr>
          <w:rFonts w:cs="Simplified Arabic"/>
          <w:color w:val="000000" w:themeColor="text1"/>
          <w:rtl/>
        </w:rPr>
        <w:t>الخدمة،</w:t>
      </w:r>
      <w:proofErr w:type="spellEnd"/>
      <w:r w:rsidRPr="00E44B64">
        <w:rPr>
          <w:rFonts w:cs="Simplified Arabic"/>
          <w:color w:val="000000" w:themeColor="text1"/>
          <w:rtl/>
        </w:rPr>
        <w:t xml:space="preserve"> </w:t>
      </w:r>
      <w:r w:rsidRPr="00E44B64">
        <w:rPr>
          <w:rFonts w:cs="Simplified Arabic" w:hint="cs"/>
          <w:color w:val="000000" w:themeColor="text1"/>
          <w:rtl/>
        </w:rPr>
        <w:t>وظائف الرعاية الصحية</w:t>
      </w:r>
      <w:r w:rsidR="00C749CC">
        <w:rPr>
          <w:rFonts w:cs="Simplified Arabic"/>
          <w:color w:val="000000" w:themeColor="text1"/>
          <w:rtl/>
        </w:rPr>
        <w:t xml:space="preserve"> </w:t>
      </w:r>
      <w:r w:rsidR="00C749CC">
        <w:rPr>
          <w:rFonts w:cs="Simplified Arabic" w:hint="cs"/>
          <w:color w:val="000000" w:themeColor="text1"/>
          <w:rtl/>
        </w:rPr>
        <w:t xml:space="preserve">إضافة إلى </w:t>
      </w:r>
      <w:proofErr w:type="spellStart"/>
      <w:r w:rsidRPr="00E44B64">
        <w:rPr>
          <w:rFonts w:cs="Simplified Arabic"/>
          <w:color w:val="000000" w:themeColor="text1"/>
          <w:rtl/>
        </w:rPr>
        <w:t>الممولين</w:t>
      </w:r>
      <w:r w:rsidR="00C749CC">
        <w:rPr>
          <w:rFonts w:cs="Simplified Arabic" w:hint="cs"/>
          <w:color w:val="000000" w:themeColor="text1"/>
          <w:rtl/>
        </w:rPr>
        <w:t>،</w:t>
      </w:r>
      <w:proofErr w:type="spellEnd"/>
      <w:r w:rsidRPr="00E44B64">
        <w:rPr>
          <w:rFonts w:cs="Simplified Arabic"/>
          <w:color w:val="000000" w:themeColor="text1"/>
          <w:rtl/>
        </w:rPr>
        <w:t xml:space="preserve"> إلى ارتفاع مجموع ما انفق في مجال الصحة</w:t>
      </w:r>
      <w:r w:rsidRPr="00E44B64">
        <w:rPr>
          <w:rFonts w:cs="Simplified Arabic" w:hint="cs"/>
          <w:color w:val="000000" w:themeColor="text1"/>
          <w:rtl/>
        </w:rPr>
        <w:t xml:space="preserve"> </w:t>
      </w:r>
      <w:r w:rsidR="00C41AF7">
        <w:rPr>
          <w:rFonts w:cs="Simplified Arabic" w:hint="cs"/>
          <w:color w:val="000000" w:themeColor="text1"/>
          <w:rtl/>
        </w:rPr>
        <w:t>خلال عام 2011</w:t>
      </w:r>
      <w:r w:rsidRPr="00E44B64">
        <w:rPr>
          <w:rFonts w:cs="Simplified Arabic"/>
          <w:color w:val="000000" w:themeColor="text1"/>
          <w:rtl/>
        </w:rPr>
        <w:t xml:space="preserve"> من جميع القطاعات </w:t>
      </w:r>
      <w:proofErr w:type="spellStart"/>
      <w:r w:rsidRPr="00E44B64">
        <w:rPr>
          <w:rFonts w:cs="Simplified Arabic" w:hint="cs"/>
          <w:color w:val="000000" w:themeColor="text1"/>
          <w:rtl/>
        </w:rPr>
        <w:t>المؤسسية</w:t>
      </w:r>
      <w:r w:rsidRPr="00E44B64">
        <w:rPr>
          <w:rFonts w:cs="Simplified Arabic"/>
          <w:color w:val="000000" w:themeColor="text1"/>
          <w:rtl/>
        </w:rPr>
        <w:t>،</w:t>
      </w:r>
      <w:proofErr w:type="spellEnd"/>
      <w:r w:rsidR="00281B3D">
        <w:rPr>
          <w:rFonts w:cs="Simplified Arabic"/>
          <w:color w:val="000000" w:themeColor="text1"/>
        </w:rPr>
        <w:t xml:space="preserve"> </w:t>
      </w:r>
      <w:r w:rsidR="00B80861">
        <w:rPr>
          <w:rFonts w:cs="Simplified Arabic" w:hint="cs"/>
          <w:color w:val="000000" w:themeColor="text1"/>
          <w:rtl/>
        </w:rPr>
        <w:t>حيث</w:t>
      </w:r>
      <w:r w:rsidR="00DC7602">
        <w:rPr>
          <w:rFonts w:cs="Simplified Arabic" w:hint="cs"/>
          <w:color w:val="000000" w:themeColor="text1"/>
          <w:rtl/>
        </w:rPr>
        <w:t xml:space="preserve"> </w:t>
      </w:r>
      <w:r w:rsidR="00C749CC" w:rsidRPr="00E44B64">
        <w:rPr>
          <w:rFonts w:cs="Simplified Arabic"/>
          <w:color w:val="000000" w:themeColor="text1"/>
          <w:rtl/>
        </w:rPr>
        <w:t>سجل مجموع الإنفاق على الصحة</w:t>
      </w:r>
      <w:r w:rsidR="00C749CC">
        <w:rPr>
          <w:rFonts w:cs="Simplified Arabic" w:hint="cs"/>
          <w:color w:val="000000" w:themeColor="text1"/>
          <w:rtl/>
        </w:rPr>
        <w:t xml:space="preserve"> خلال </w:t>
      </w:r>
      <w:r w:rsidR="00DC7602">
        <w:rPr>
          <w:rFonts w:cs="Simplified Arabic" w:hint="cs"/>
          <w:color w:val="000000" w:themeColor="text1"/>
          <w:rtl/>
        </w:rPr>
        <w:t xml:space="preserve">العام </w:t>
      </w:r>
      <w:r w:rsidR="00C41AF7">
        <w:rPr>
          <w:rFonts w:cs="Simplified Arabic" w:hint="cs"/>
          <w:color w:val="000000" w:themeColor="text1"/>
          <w:rtl/>
        </w:rPr>
        <w:t>2011</w:t>
      </w:r>
      <w:r w:rsidRPr="00E44B64">
        <w:rPr>
          <w:rFonts w:cs="Simplified Arabic"/>
          <w:color w:val="000000" w:themeColor="text1"/>
          <w:rtl/>
        </w:rPr>
        <w:t xml:space="preserve"> ما </w:t>
      </w:r>
      <w:r w:rsidR="00055974">
        <w:rPr>
          <w:rFonts w:cs="Simplified Arabic" w:hint="cs"/>
          <w:color w:val="000000" w:themeColor="text1"/>
          <w:rtl/>
        </w:rPr>
        <w:t>قيمته</w:t>
      </w:r>
      <w:r w:rsidRPr="00E44B64">
        <w:rPr>
          <w:rFonts w:cs="Simplified Arabic"/>
          <w:color w:val="000000" w:themeColor="text1"/>
          <w:rtl/>
        </w:rPr>
        <w:t xml:space="preserve"> </w:t>
      </w:r>
      <w:bookmarkStart w:id="0" w:name="OLE_LINK9"/>
      <w:r w:rsidR="00C41AF7">
        <w:rPr>
          <w:rFonts w:cs="Simplified Arabic"/>
          <w:color w:val="000000" w:themeColor="text1"/>
        </w:rPr>
        <w:t>1,201.0</w:t>
      </w:r>
      <w:r w:rsidRPr="00E44B64">
        <w:rPr>
          <w:rFonts w:cs="Simplified Arabic"/>
          <w:color w:val="000000" w:themeColor="text1"/>
          <w:rtl/>
        </w:rPr>
        <w:t xml:space="preserve"> </w:t>
      </w:r>
      <w:bookmarkEnd w:id="0"/>
      <w:r w:rsidRPr="00E44B64">
        <w:rPr>
          <w:rFonts w:cs="Simplified Arabic"/>
          <w:color w:val="000000" w:themeColor="text1"/>
          <w:rtl/>
        </w:rPr>
        <w:t xml:space="preserve">مليون دولار أمريكي </w:t>
      </w:r>
      <w:r w:rsidR="00C41AF7">
        <w:rPr>
          <w:rFonts w:cs="Simplified Arabic" w:hint="cs"/>
          <w:color w:val="000000" w:themeColor="text1"/>
          <w:rtl/>
        </w:rPr>
        <w:t>مقارنة مع العام 2010</w:t>
      </w:r>
      <w:r w:rsidRPr="00E44B64">
        <w:rPr>
          <w:rFonts w:cs="Simplified Arabic"/>
          <w:color w:val="000000" w:themeColor="text1"/>
          <w:rtl/>
        </w:rPr>
        <w:t xml:space="preserve"> </w:t>
      </w:r>
      <w:r w:rsidR="00C41AF7">
        <w:rPr>
          <w:rFonts w:cs="Simplified Arabic" w:hint="cs"/>
          <w:color w:val="000000" w:themeColor="text1"/>
          <w:rtl/>
        </w:rPr>
        <w:t xml:space="preserve">الذي سجل </w:t>
      </w:r>
      <w:r w:rsidR="00C41AF7">
        <w:rPr>
          <w:rFonts w:cs="Simplified Arabic"/>
          <w:color w:val="000000" w:themeColor="text1"/>
        </w:rPr>
        <w:t>1,074.7</w:t>
      </w:r>
      <w:r w:rsidRPr="00E44B64">
        <w:rPr>
          <w:rFonts w:cs="Simplified Arabic"/>
          <w:color w:val="000000" w:themeColor="text1"/>
          <w:rtl/>
        </w:rPr>
        <w:t>.</w:t>
      </w:r>
    </w:p>
    <w:p w:rsidR="00F73A8C" w:rsidRDefault="00F73A8C" w:rsidP="00F73A8C">
      <w:pPr>
        <w:jc w:val="center"/>
        <w:rPr>
          <w:rFonts w:cs="Simplified Arabic"/>
          <w:bCs/>
          <w:color w:val="000000"/>
          <w:rtl/>
        </w:rPr>
      </w:pPr>
    </w:p>
    <w:p w:rsidR="00B8461F" w:rsidRDefault="00BE00D6" w:rsidP="00626CB9">
      <w:pPr>
        <w:jc w:val="center"/>
        <w:rPr>
          <w:bCs/>
          <w:color w:val="000000"/>
          <w:sz w:val="22"/>
          <w:szCs w:val="22"/>
        </w:rPr>
      </w:pPr>
      <w:r>
        <w:rPr>
          <w:rFonts w:cs="Simplified Arabic" w:hint="cs"/>
          <w:bCs/>
          <w:color w:val="000000"/>
          <w:sz w:val="22"/>
          <w:szCs w:val="22"/>
          <w:rtl/>
        </w:rPr>
        <w:t>الاتجاه</w:t>
      </w:r>
      <w:r w:rsidR="00F73A8C">
        <w:rPr>
          <w:rFonts w:cs="Simplified Arabic"/>
          <w:bCs/>
          <w:color w:val="000000"/>
          <w:sz w:val="22"/>
          <w:szCs w:val="22"/>
          <w:rtl/>
        </w:rPr>
        <w:t xml:space="preserve"> العام للإنفاق على الصحة في </w:t>
      </w:r>
      <w:r w:rsidR="00626CB9">
        <w:rPr>
          <w:rFonts w:cs="Simplified Arabic" w:hint="cs"/>
          <w:bCs/>
          <w:color w:val="000000"/>
          <w:sz w:val="22"/>
          <w:szCs w:val="22"/>
          <w:rtl/>
        </w:rPr>
        <w:t>فلسطين</w:t>
      </w:r>
      <w:r w:rsidR="00F73A8C">
        <w:rPr>
          <w:rFonts w:cs="Simplified Arabic"/>
          <w:bCs/>
          <w:color w:val="000000"/>
          <w:sz w:val="22"/>
          <w:szCs w:val="22"/>
          <w:rtl/>
        </w:rPr>
        <w:t xml:space="preserve"> للأعوام</w:t>
      </w:r>
      <w:r w:rsidR="00F73A8C">
        <w:rPr>
          <w:bCs/>
          <w:color w:val="000000"/>
          <w:sz w:val="22"/>
          <w:szCs w:val="22"/>
          <w:rtl/>
        </w:rPr>
        <w:t xml:space="preserve"> </w:t>
      </w:r>
      <w:r w:rsidR="00F73A8C" w:rsidRPr="00AB390D">
        <w:rPr>
          <w:rFonts w:asciiTheme="minorBidi" w:hAnsiTheme="minorBidi" w:cstheme="minorBidi"/>
          <w:bCs/>
          <w:color w:val="000000"/>
          <w:sz w:val="22"/>
          <w:szCs w:val="22"/>
          <w:rtl/>
        </w:rPr>
        <w:t>2000</w:t>
      </w:r>
      <w:r w:rsidR="00F73A8C" w:rsidRPr="00AB390D">
        <w:rPr>
          <w:rFonts w:asciiTheme="minorBidi" w:hAnsiTheme="minorBidi" w:cstheme="minorBidi"/>
          <w:b/>
          <w:color w:val="000000"/>
          <w:sz w:val="22"/>
          <w:szCs w:val="22"/>
          <w:rtl/>
        </w:rPr>
        <w:t>-</w:t>
      </w:r>
      <w:r w:rsidR="00055974" w:rsidRPr="00AB390D">
        <w:rPr>
          <w:rFonts w:asciiTheme="minorBidi" w:hAnsiTheme="minorBidi" w:cstheme="minorBidi"/>
          <w:b/>
          <w:color w:val="000000"/>
          <w:sz w:val="22"/>
          <w:szCs w:val="22"/>
          <w:rtl/>
        </w:rPr>
        <w:t xml:space="preserve"> </w:t>
      </w:r>
      <w:r w:rsidR="00EC7A44" w:rsidRPr="00AB390D">
        <w:rPr>
          <w:rFonts w:asciiTheme="minorBidi" w:hAnsiTheme="minorBidi" w:cstheme="minorBidi"/>
          <w:b/>
          <w:color w:val="000000"/>
          <w:sz w:val="22"/>
          <w:szCs w:val="22"/>
        </w:rPr>
        <w:t>2011</w:t>
      </w:r>
    </w:p>
    <w:tbl>
      <w:tblPr>
        <w:tblStyle w:val="TableGrid"/>
        <w:bidiVisual/>
        <w:tblW w:w="0" w:type="auto"/>
        <w:tblLook w:val="04A0"/>
      </w:tblPr>
      <w:tblGrid>
        <w:gridCol w:w="9287"/>
      </w:tblGrid>
      <w:tr w:rsidR="00B8461F" w:rsidTr="00B8461F">
        <w:tc>
          <w:tcPr>
            <w:tcW w:w="9287" w:type="dxa"/>
          </w:tcPr>
          <w:p w:rsidR="00B8461F" w:rsidRDefault="001C42FB" w:rsidP="00F73A8C">
            <w:pPr>
              <w:jc w:val="center"/>
              <w:rPr>
                <w:bCs/>
                <w:color w:val="000000"/>
                <w:sz w:val="22"/>
                <w:szCs w:val="22"/>
                <w:rtl/>
              </w:rPr>
            </w:pPr>
            <w:r w:rsidRPr="001C42FB">
              <w:rPr>
                <w:bCs/>
                <w:noProof/>
                <w:color w:val="000000"/>
                <w:sz w:val="22"/>
                <w:szCs w:val="22"/>
                <w:rtl/>
                <w:lang w:eastAsia="en-US"/>
              </w:rPr>
              <w:drawing>
                <wp:inline distT="0" distB="0" distL="0" distR="0">
                  <wp:extent cx="5802039" cy="27844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179CA" w:rsidRDefault="00A179CA" w:rsidP="00A179CA">
      <w:pPr>
        <w:jc w:val="both"/>
        <w:rPr>
          <w:rFonts w:cs="Simplified Arabic"/>
          <w:bCs/>
          <w:color w:val="000000"/>
        </w:rPr>
      </w:pPr>
    </w:p>
    <w:p w:rsidR="00F73A8C" w:rsidRPr="00A179CA" w:rsidRDefault="00F73A8C" w:rsidP="00A179CA">
      <w:pPr>
        <w:jc w:val="both"/>
        <w:rPr>
          <w:rFonts w:cs="Simplified Arabic"/>
          <w:bCs/>
          <w:color w:val="000000"/>
          <w:rtl/>
        </w:rPr>
      </w:pPr>
      <w:r>
        <w:rPr>
          <w:rFonts w:cs="Simplified Arabic"/>
          <w:bCs/>
          <w:color w:val="000000"/>
          <w:rtl/>
        </w:rPr>
        <w:t>1</w:t>
      </w:r>
      <w:r w:rsidRPr="00053DC6">
        <w:rPr>
          <w:rFonts w:cs="Simplified Arabic"/>
          <w:bCs/>
          <w:color w:val="000000" w:themeColor="text1"/>
          <w:rtl/>
        </w:rPr>
        <w:t>. الإنفاق وفق مصدر التمويل</w:t>
      </w:r>
    </w:p>
    <w:p w:rsidR="00F73A8C" w:rsidRPr="00053DC6" w:rsidRDefault="00F73A8C" w:rsidP="00626CB9">
      <w:pPr>
        <w:jc w:val="both"/>
        <w:rPr>
          <w:rFonts w:cs="Simplified Arabic"/>
          <w:color w:val="000000" w:themeColor="text1"/>
          <w:rtl/>
        </w:rPr>
      </w:pPr>
      <w:r w:rsidRPr="00053DC6">
        <w:rPr>
          <w:rFonts w:cs="Simplified Arabic"/>
          <w:color w:val="000000" w:themeColor="text1"/>
          <w:rtl/>
        </w:rPr>
        <w:t>بالنظر إلى جانب التمويل</w:t>
      </w:r>
      <w:r w:rsidRPr="00053DC6">
        <w:rPr>
          <w:rFonts w:cs="Simplified Arabic" w:hint="cs"/>
          <w:color w:val="000000" w:themeColor="text1"/>
          <w:rtl/>
        </w:rPr>
        <w:t>،</w:t>
      </w:r>
      <w:r w:rsidR="00055974">
        <w:rPr>
          <w:rFonts w:cs="Simplified Arabic"/>
          <w:color w:val="000000" w:themeColor="text1"/>
          <w:rtl/>
        </w:rPr>
        <w:t xml:space="preserve"> نجد أن نسبة تمويل</w:t>
      </w:r>
      <w:r w:rsidR="00055974">
        <w:rPr>
          <w:rFonts w:cs="Simplified Arabic" w:hint="cs"/>
          <w:color w:val="000000" w:themeColor="text1"/>
          <w:rtl/>
        </w:rPr>
        <w:t xml:space="preserve"> </w:t>
      </w:r>
      <w:r w:rsidRPr="00053DC6">
        <w:rPr>
          <w:rFonts w:cs="Simplified Arabic"/>
          <w:color w:val="000000" w:themeColor="text1"/>
          <w:rtl/>
        </w:rPr>
        <w:t>قطاع الحكومة</w:t>
      </w:r>
      <w:r w:rsidRPr="00053DC6">
        <w:rPr>
          <w:rFonts w:cs="Simplified Arabic" w:hint="cs"/>
          <w:color w:val="000000" w:themeColor="text1"/>
          <w:rtl/>
        </w:rPr>
        <w:t xml:space="preserve"> العامة</w:t>
      </w:r>
      <w:r w:rsidRPr="00053DC6">
        <w:rPr>
          <w:rFonts w:cs="Simplified Arabic"/>
          <w:color w:val="000000" w:themeColor="text1"/>
          <w:rtl/>
        </w:rPr>
        <w:t xml:space="preserve"> للأنشطة الصحي</w:t>
      </w:r>
      <w:r w:rsidR="00055974">
        <w:rPr>
          <w:rFonts w:cs="Simplified Arabic"/>
          <w:color w:val="000000" w:themeColor="text1"/>
          <w:rtl/>
        </w:rPr>
        <w:t>ة</w:t>
      </w:r>
      <w:r w:rsidR="00055974">
        <w:rPr>
          <w:rFonts w:cs="Simplified Arabic" w:hint="cs"/>
          <w:color w:val="000000" w:themeColor="text1"/>
          <w:rtl/>
        </w:rPr>
        <w:t xml:space="preserve"> </w:t>
      </w:r>
      <w:r w:rsidRPr="00053DC6">
        <w:rPr>
          <w:rFonts w:cs="Simplified Arabic"/>
          <w:color w:val="000000" w:themeColor="text1"/>
          <w:rtl/>
        </w:rPr>
        <w:t xml:space="preserve">(من خلال وزارة </w:t>
      </w:r>
      <w:proofErr w:type="spellStart"/>
      <w:r w:rsidRPr="00053DC6">
        <w:rPr>
          <w:rFonts w:cs="Simplified Arabic"/>
          <w:color w:val="000000" w:themeColor="text1"/>
          <w:rtl/>
        </w:rPr>
        <w:t>المالية،</w:t>
      </w:r>
      <w:proofErr w:type="spellEnd"/>
      <w:r w:rsidRPr="00053DC6">
        <w:rPr>
          <w:rFonts w:cs="Simplified Arabic"/>
          <w:color w:val="000000" w:themeColor="text1"/>
          <w:rtl/>
        </w:rPr>
        <w:t xml:space="preserve"> الصحة،...</w:t>
      </w:r>
      <w:proofErr w:type="spellStart"/>
      <w:r w:rsidRPr="00053DC6">
        <w:rPr>
          <w:rFonts w:cs="Simplified Arabic"/>
          <w:color w:val="000000" w:themeColor="text1"/>
          <w:rtl/>
        </w:rPr>
        <w:t>إلخ)</w:t>
      </w:r>
      <w:proofErr w:type="spellEnd"/>
      <w:r w:rsidRPr="00053DC6">
        <w:rPr>
          <w:rFonts w:cs="Simplified Arabic"/>
          <w:color w:val="000000" w:themeColor="text1"/>
          <w:rtl/>
        </w:rPr>
        <w:t xml:space="preserve"> بلغت </w:t>
      </w:r>
      <w:proofErr w:type="spellStart"/>
      <w:r w:rsidR="008D5D17">
        <w:rPr>
          <w:rFonts w:cs="Simplified Arabic" w:hint="cs"/>
          <w:color w:val="000000" w:themeColor="text1"/>
          <w:rtl/>
        </w:rPr>
        <w:t>35.3</w:t>
      </w:r>
      <w:r w:rsidRPr="00053DC6">
        <w:rPr>
          <w:rFonts w:cs="Simplified Arabic"/>
          <w:color w:val="000000" w:themeColor="text1"/>
          <w:rtl/>
        </w:rPr>
        <w:t>%</w:t>
      </w:r>
      <w:proofErr w:type="spellEnd"/>
      <w:r w:rsidRPr="00053DC6">
        <w:rPr>
          <w:rFonts w:cs="Simplified Arabic"/>
          <w:color w:val="000000" w:themeColor="text1"/>
          <w:rtl/>
        </w:rPr>
        <w:t xml:space="preserve"> خلال </w:t>
      </w:r>
      <w:r w:rsidR="00A951EA" w:rsidRPr="00053DC6">
        <w:rPr>
          <w:rFonts w:cs="Simplified Arabic" w:hint="cs"/>
          <w:color w:val="000000" w:themeColor="text1"/>
          <w:rtl/>
          <w:lang w:bidi="ar-JO"/>
        </w:rPr>
        <w:t xml:space="preserve">العام </w:t>
      </w:r>
      <w:r w:rsidR="008D5D17">
        <w:rPr>
          <w:rFonts w:cs="Simplified Arabic" w:hint="cs"/>
          <w:color w:val="000000" w:themeColor="text1"/>
          <w:rtl/>
          <w:lang w:bidi="ar-JO"/>
        </w:rPr>
        <w:t>2011</w:t>
      </w:r>
      <w:r w:rsidR="00A951EA" w:rsidRPr="00053DC6">
        <w:rPr>
          <w:rFonts w:cs="Simplified Arabic" w:hint="cs"/>
          <w:color w:val="000000" w:themeColor="text1"/>
          <w:rtl/>
        </w:rPr>
        <w:t>.</w:t>
      </w:r>
      <w:r w:rsidRPr="00053DC6">
        <w:rPr>
          <w:rFonts w:cs="Simplified Arabic"/>
          <w:color w:val="000000" w:themeColor="text1"/>
          <w:rtl/>
        </w:rPr>
        <w:t xml:space="preserve">  وأن تمويل قطاع الأسر المعيشية </w:t>
      </w:r>
      <w:r w:rsidR="00C749CC">
        <w:rPr>
          <w:rFonts w:cs="Simplified Arabic" w:hint="cs"/>
          <w:color w:val="000000" w:themeColor="text1"/>
          <w:rtl/>
        </w:rPr>
        <w:t>من خلال</w:t>
      </w:r>
      <w:r w:rsidRPr="00053DC6">
        <w:rPr>
          <w:rFonts w:cs="Simplified Arabic"/>
          <w:color w:val="000000" w:themeColor="text1"/>
          <w:rtl/>
        </w:rPr>
        <w:t xml:space="preserve"> الإنفاق على الصحة </w:t>
      </w:r>
      <w:r w:rsidRPr="00053DC6">
        <w:rPr>
          <w:rFonts w:cs="Simplified Arabic" w:hint="cs"/>
          <w:color w:val="000000" w:themeColor="text1"/>
          <w:rtl/>
        </w:rPr>
        <w:t xml:space="preserve">خلال </w:t>
      </w:r>
      <w:r w:rsidR="008D5D17">
        <w:rPr>
          <w:rFonts w:cs="Simplified Arabic" w:hint="cs"/>
          <w:color w:val="000000" w:themeColor="text1"/>
          <w:rtl/>
        </w:rPr>
        <w:t>العام 2011</w:t>
      </w:r>
      <w:r w:rsidRPr="00053DC6">
        <w:rPr>
          <w:rFonts w:cs="Simplified Arabic" w:hint="cs"/>
          <w:color w:val="000000" w:themeColor="text1"/>
          <w:rtl/>
        </w:rPr>
        <w:t xml:space="preserve"> </w:t>
      </w:r>
      <w:r w:rsidRPr="00053DC6">
        <w:rPr>
          <w:rFonts w:cs="Simplified Arabic"/>
          <w:color w:val="000000" w:themeColor="text1"/>
          <w:rtl/>
        </w:rPr>
        <w:t>بلغ</w:t>
      </w:r>
      <w:r w:rsidR="00055974">
        <w:rPr>
          <w:rFonts w:cs="Simplified Arabic" w:hint="cs"/>
          <w:color w:val="000000" w:themeColor="text1"/>
          <w:rtl/>
        </w:rPr>
        <w:t xml:space="preserve"> </w:t>
      </w:r>
      <w:proofErr w:type="spellStart"/>
      <w:r w:rsidR="008D5D17">
        <w:rPr>
          <w:rFonts w:cs="Simplified Arabic" w:hint="cs"/>
          <w:color w:val="000000" w:themeColor="text1"/>
          <w:rtl/>
        </w:rPr>
        <w:t>43.1%</w:t>
      </w:r>
      <w:r w:rsidRPr="00053DC6">
        <w:rPr>
          <w:rFonts w:cs="Simplified Arabic"/>
          <w:color w:val="000000" w:themeColor="text1"/>
          <w:rtl/>
        </w:rPr>
        <w:t>.</w:t>
      </w:r>
      <w:proofErr w:type="spellEnd"/>
      <w:r w:rsidRPr="00053DC6">
        <w:rPr>
          <w:rFonts w:cs="Simplified Arabic"/>
          <w:color w:val="000000" w:themeColor="text1"/>
          <w:rtl/>
        </w:rPr>
        <w:t xml:space="preserve"> </w:t>
      </w:r>
      <w:r w:rsidR="008D5D17">
        <w:rPr>
          <w:rFonts w:cs="Simplified Arabic" w:hint="cs"/>
          <w:color w:val="000000" w:themeColor="text1"/>
          <w:rtl/>
        </w:rPr>
        <w:t xml:space="preserve">في حين </w:t>
      </w:r>
      <w:r w:rsidRPr="00053DC6">
        <w:rPr>
          <w:rFonts w:cs="Simplified Arabic"/>
          <w:color w:val="000000" w:themeColor="text1"/>
          <w:rtl/>
        </w:rPr>
        <w:t>بلغ م</w:t>
      </w:r>
      <w:r w:rsidRPr="00053DC6">
        <w:rPr>
          <w:rFonts w:cs="Simplified Arabic" w:hint="cs"/>
          <w:color w:val="000000" w:themeColor="text1"/>
          <w:rtl/>
        </w:rPr>
        <w:t>توسط</w:t>
      </w:r>
      <w:r w:rsidRPr="00053DC6">
        <w:rPr>
          <w:rFonts w:cs="Simplified Arabic"/>
          <w:color w:val="000000" w:themeColor="text1"/>
          <w:rtl/>
        </w:rPr>
        <w:t xml:space="preserve"> تمويل المؤسسات غير الهادفة للربح وتخدم الأسر المعيشية </w:t>
      </w:r>
      <w:proofErr w:type="spellStart"/>
      <w:r w:rsidR="008D5D17">
        <w:rPr>
          <w:rFonts w:cs="Simplified Arabic" w:hint="cs"/>
          <w:color w:val="000000" w:themeColor="text1"/>
          <w:rtl/>
        </w:rPr>
        <w:t>19.0%</w:t>
      </w:r>
      <w:r w:rsidRPr="00053DC6">
        <w:rPr>
          <w:rFonts w:cs="Simplified Arabic" w:hint="cs"/>
          <w:color w:val="000000" w:themeColor="text1"/>
          <w:rtl/>
        </w:rPr>
        <w:t>.</w:t>
      </w:r>
      <w:proofErr w:type="spellEnd"/>
      <w:r w:rsidRPr="00053DC6">
        <w:rPr>
          <w:rFonts w:cs="Simplified Arabic"/>
          <w:color w:val="000000" w:themeColor="text1"/>
          <w:rtl/>
        </w:rPr>
        <w:t xml:space="preserve">  وسجل التمويل من باقي العالم بشكل مباشر على الخدمات الصحية المقدمة في </w:t>
      </w:r>
      <w:r w:rsidR="00626CB9">
        <w:rPr>
          <w:rFonts w:cs="Simplified Arabic" w:hint="cs"/>
          <w:color w:val="000000" w:themeColor="text1"/>
          <w:rtl/>
        </w:rPr>
        <w:t>فلسطين</w:t>
      </w:r>
      <w:r w:rsidR="00A951EA" w:rsidRPr="00053DC6">
        <w:rPr>
          <w:rFonts w:cs="Simplified Arabic" w:hint="cs"/>
          <w:color w:val="000000" w:themeColor="text1"/>
          <w:rtl/>
        </w:rPr>
        <w:t xml:space="preserve"> انخفاضاً للعام </w:t>
      </w:r>
      <w:r w:rsidR="008D5D17">
        <w:rPr>
          <w:rFonts w:cs="Simplified Arabic" w:hint="cs"/>
          <w:color w:val="000000" w:themeColor="text1"/>
          <w:rtl/>
        </w:rPr>
        <w:t>2011</w:t>
      </w:r>
      <w:r w:rsidR="00055974">
        <w:rPr>
          <w:rFonts w:cs="Simplified Arabic" w:hint="cs"/>
          <w:color w:val="000000" w:themeColor="text1"/>
          <w:rtl/>
        </w:rPr>
        <w:t xml:space="preserve"> عن ما كان عليه في العام </w:t>
      </w:r>
      <w:proofErr w:type="spellStart"/>
      <w:r w:rsidR="008D5D17">
        <w:rPr>
          <w:rFonts w:cs="Simplified Arabic" w:hint="cs"/>
          <w:color w:val="000000" w:themeColor="text1"/>
          <w:rtl/>
        </w:rPr>
        <w:t>2010</w:t>
      </w:r>
      <w:r w:rsidR="00055974">
        <w:rPr>
          <w:rFonts w:cs="Simplified Arabic" w:hint="cs"/>
          <w:color w:val="000000" w:themeColor="text1"/>
          <w:rtl/>
        </w:rPr>
        <w:t>،</w:t>
      </w:r>
      <w:proofErr w:type="spellEnd"/>
      <w:r w:rsidRPr="00053DC6">
        <w:rPr>
          <w:rFonts w:cs="Simplified Arabic" w:hint="cs"/>
          <w:color w:val="000000" w:themeColor="text1"/>
          <w:rtl/>
        </w:rPr>
        <w:t xml:space="preserve"> </w:t>
      </w:r>
      <w:r w:rsidR="00A951EA" w:rsidRPr="00053DC6">
        <w:rPr>
          <w:rFonts w:cs="Simplified Arabic" w:hint="cs"/>
          <w:color w:val="000000" w:themeColor="text1"/>
          <w:rtl/>
        </w:rPr>
        <w:t xml:space="preserve">حيث </w:t>
      </w:r>
      <w:r w:rsidRPr="00053DC6">
        <w:rPr>
          <w:rFonts w:cs="Simplified Arabic" w:hint="cs"/>
          <w:color w:val="000000" w:themeColor="text1"/>
          <w:rtl/>
        </w:rPr>
        <w:t>بلغت النسبة</w:t>
      </w:r>
      <w:r w:rsidRPr="00053DC6">
        <w:rPr>
          <w:rFonts w:cs="Simplified Arabic"/>
          <w:color w:val="000000" w:themeColor="text1"/>
          <w:rtl/>
        </w:rPr>
        <w:t xml:space="preserve"> </w:t>
      </w:r>
      <w:proofErr w:type="spellStart"/>
      <w:r w:rsidR="008D5D17">
        <w:rPr>
          <w:rFonts w:cs="Simplified Arabic" w:hint="cs"/>
          <w:color w:val="000000" w:themeColor="text1"/>
          <w:rtl/>
        </w:rPr>
        <w:t>1.1</w:t>
      </w:r>
      <w:r w:rsidRPr="00053DC6">
        <w:rPr>
          <w:rFonts w:cs="Simplified Arabic"/>
          <w:color w:val="000000" w:themeColor="text1"/>
          <w:rtl/>
        </w:rPr>
        <w:t>%</w:t>
      </w:r>
      <w:proofErr w:type="spellEnd"/>
      <w:r w:rsidR="00A951EA" w:rsidRPr="00053DC6">
        <w:rPr>
          <w:rFonts w:cs="Simplified Arabic" w:hint="cs"/>
          <w:color w:val="000000" w:themeColor="text1"/>
          <w:rtl/>
        </w:rPr>
        <w:t xml:space="preserve"> للعام </w:t>
      </w:r>
      <w:proofErr w:type="spellStart"/>
      <w:r w:rsidR="008D5D17">
        <w:rPr>
          <w:rFonts w:cs="Simplified Arabic" w:hint="cs"/>
          <w:color w:val="000000" w:themeColor="text1"/>
          <w:rtl/>
        </w:rPr>
        <w:t>2011</w:t>
      </w:r>
      <w:r w:rsidR="00A951EA" w:rsidRPr="00053DC6">
        <w:rPr>
          <w:rFonts w:cs="Simplified Arabic" w:hint="cs"/>
          <w:color w:val="000000" w:themeColor="text1"/>
          <w:rtl/>
        </w:rPr>
        <w:t>،</w:t>
      </w:r>
      <w:proofErr w:type="spellEnd"/>
      <w:r w:rsidRPr="00053DC6">
        <w:rPr>
          <w:rFonts w:cs="Simplified Arabic" w:hint="cs"/>
          <w:color w:val="000000" w:themeColor="text1"/>
          <w:rtl/>
        </w:rPr>
        <w:t xml:space="preserve"> بينما </w:t>
      </w:r>
      <w:r w:rsidR="008D5D17">
        <w:rPr>
          <w:rFonts w:cs="Simplified Arabic" w:hint="cs"/>
          <w:color w:val="000000" w:themeColor="text1"/>
          <w:rtl/>
        </w:rPr>
        <w:t xml:space="preserve">سجل </w:t>
      </w:r>
      <w:r w:rsidRPr="00053DC6">
        <w:rPr>
          <w:rFonts w:cs="Simplified Arabic"/>
          <w:color w:val="000000" w:themeColor="text1"/>
          <w:rtl/>
        </w:rPr>
        <w:t xml:space="preserve">في عام </w:t>
      </w:r>
      <w:r w:rsidR="00EC1310" w:rsidRPr="00053DC6">
        <w:rPr>
          <w:rFonts w:cs="Simplified Arabic" w:hint="cs"/>
          <w:color w:val="000000" w:themeColor="text1"/>
          <w:rtl/>
        </w:rPr>
        <w:t>2010</w:t>
      </w:r>
      <w:r w:rsidRPr="00053DC6">
        <w:rPr>
          <w:rFonts w:cs="Simplified Arabic"/>
          <w:color w:val="000000" w:themeColor="text1"/>
          <w:rtl/>
        </w:rPr>
        <w:t xml:space="preserve"> </w:t>
      </w:r>
      <w:r w:rsidR="008D5D17">
        <w:rPr>
          <w:rFonts w:cs="Simplified Arabic" w:hint="cs"/>
          <w:color w:val="000000" w:themeColor="text1"/>
          <w:rtl/>
        </w:rPr>
        <w:t>نسبة</w:t>
      </w:r>
      <w:r w:rsidRPr="00053DC6">
        <w:rPr>
          <w:rFonts w:cs="Simplified Arabic" w:hint="cs"/>
          <w:color w:val="000000" w:themeColor="text1"/>
          <w:rtl/>
        </w:rPr>
        <w:t xml:space="preserve"> </w:t>
      </w:r>
      <w:r w:rsidRPr="00053DC6">
        <w:rPr>
          <w:rFonts w:cs="Simplified Arabic"/>
          <w:color w:val="000000" w:themeColor="text1"/>
          <w:rtl/>
        </w:rPr>
        <w:t>2.</w:t>
      </w:r>
      <w:r w:rsidR="00A951EA" w:rsidRPr="00053DC6">
        <w:rPr>
          <w:rFonts w:cs="Simplified Arabic" w:hint="cs"/>
          <w:color w:val="000000" w:themeColor="text1"/>
          <w:rtl/>
        </w:rPr>
        <w:t>1</w:t>
      </w:r>
      <w:r w:rsidR="00055974">
        <w:rPr>
          <w:rFonts w:cs="Simplified Arabic"/>
          <w:color w:val="000000" w:themeColor="text1"/>
          <w:rtl/>
        </w:rPr>
        <w:t xml:space="preserve">%.  </w:t>
      </w:r>
      <w:r w:rsidR="008D5D17">
        <w:rPr>
          <w:rFonts w:cs="Simplified Arabic" w:hint="cs"/>
          <w:color w:val="000000" w:themeColor="text1"/>
          <w:rtl/>
        </w:rPr>
        <w:t>أ</w:t>
      </w:r>
      <w:r w:rsidRPr="00053DC6">
        <w:rPr>
          <w:rFonts w:cs="Simplified Arabic"/>
          <w:color w:val="000000" w:themeColor="text1"/>
          <w:rtl/>
        </w:rPr>
        <w:t xml:space="preserve">ما </w:t>
      </w:r>
      <w:r w:rsidR="008D5D17">
        <w:rPr>
          <w:rFonts w:cs="Simplified Arabic" w:hint="cs"/>
          <w:color w:val="000000" w:themeColor="text1"/>
          <w:rtl/>
        </w:rPr>
        <w:t xml:space="preserve">ما </w:t>
      </w:r>
      <w:r w:rsidRPr="00053DC6">
        <w:rPr>
          <w:rFonts w:cs="Simplified Arabic"/>
          <w:color w:val="000000" w:themeColor="text1"/>
          <w:rtl/>
        </w:rPr>
        <w:t xml:space="preserve">تم تمويله من قبل شركات التأمين </w:t>
      </w:r>
      <w:r w:rsidR="00C749CC">
        <w:rPr>
          <w:rFonts w:cs="Simplified Arabic" w:hint="cs"/>
          <w:color w:val="000000" w:themeColor="text1"/>
          <w:rtl/>
        </w:rPr>
        <w:t>قد</w:t>
      </w:r>
      <w:r w:rsidRPr="00053DC6">
        <w:rPr>
          <w:rFonts w:cs="Simplified Arabic"/>
          <w:color w:val="000000" w:themeColor="text1"/>
          <w:rtl/>
        </w:rPr>
        <w:t xml:space="preserve"> بلغ حوالي </w:t>
      </w:r>
      <w:proofErr w:type="spellStart"/>
      <w:r w:rsidR="00A951EA" w:rsidRPr="00053DC6">
        <w:rPr>
          <w:rFonts w:cs="Simplified Arabic" w:hint="cs"/>
          <w:color w:val="000000" w:themeColor="text1"/>
          <w:rtl/>
        </w:rPr>
        <w:t>1.</w:t>
      </w:r>
      <w:r w:rsidR="008D5D17">
        <w:rPr>
          <w:rFonts w:cs="Simplified Arabic" w:hint="cs"/>
          <w:color w:val="000000" w:themeColor="text1"/>
          <w:rtl/>
        </w:rPr>
        <w:t>5</w:t>
      </w:r>
      <w:r w:rsidRPr="00053DC6">
        <w:rPr>
          <w:rFonts w:cs="Simplified Arabic"/>
          <w:color w:val="000000" w:themeColor="text1"/>
          <w:rtl/>
        </w:rPr>
        <w:t>%</w:t>
      </w:r>
      <w:proofErr w:type="spellEnd"/>
      <w:r w:rsidRPr="00053DC6">
        <w:rPr>
          <w:rFonts w:cs="Simplified Arabic"/>
          <w:color w:val="000000" w:themeColor="text1"/>
          <w:rtl/>
        </w:rPr>
        <w:t xml:space="preserve"> </w:t>
      </w:r>
      <w:r w:rsidR="00A951EA" w:rsidRPr="00053DC6">
        <w:rPr>
          <w:rFonts w:cs="Simplified Arabic" w:hint="cs"/>
          <w:color w:val="000000" w:themeColor="text1"/>
          <w:rtl/>
        </w:rPr>
        <w:t xml:space="preserve">في </w:t>
      </w:r>
      <w:r w:rsidR="00055974">
        <w:rPr>
          <w:rFonts w:cs="Simplified Arabic" w:hint="cs"/>
          <w:color w:val="000000" w:themeColor="text1"/>
          <w:rtl/>
        </w:rPr>
        <w:t>ال</w:t>
      </w:r>
      <w:r w:rsidR="00A951EA" w:rsidRPr="00053DC6">
        <w:rPr>
          <w:rFonts w:cs="Simplified Arabic" w:hint="cs"/>
          <w:color w:val="000000" w:themeColor="text1"/>
          <w:rtl/>
        </w:rPr>
        <w:t xml:space="preserve">عام </w:t>
      </w:r>
      <w:r w:rsidR="008D5D17">
        <w:rPr>
          <w:rFonts w:cs="Simplified Arabic" w:hint="cs"/>
          <w:color w:val="000000" w:themeColor="text1"/>
          <w:rtl/>
        </w:rPr>
        <w:t>2011 مسجلاً انخفاضاً عن ما كان عليه في العام 2010 والبالغ 2.5%</w:t>
      </w:r>
      <w:r w:rsidRPr="00053DC6">
        <w:rPr>
          <w:rFonts w:cs="Simplified Arabic"/>
          <w:color w:val="000000" w:themeColor="text1"/>
          <w:rtl/>
        </w:rPr>
        <w:t>.</w:t>
      </w:r>
    </w:p>
    <w:p w:rsidR="000F1777" w:rsidRPr="00053DC6" w:rsidRDefault="000F1777" w:rsidP="000F1777">
      <w:pPr>
        <w:jc w:val="center"/>
        <w:rPr>
          <w:rFonts w:cs="Simplified Arabic"/>
          <w:b/>
          <w:bCs/>
          <w:color w:val="000000" w:themeColor="text1"/>
          <w:sz w:val="22"/>
          <w:szCs w:val="22"/>
        </w:rPr>
      </w:pPr>
    </w:p>
    <w:p w:rsidR="00DF13E7" w:rsidRPr="00053DC6" w:rsidRDefault="00DF13E7" w:rsidP="000F1777">
      <w:pPr>
        <w:jc w:val="center"/>
        <w:rPr>
          <w:rFonts w:cs="Simplified Arabic"/>
          <w:b/>
          <w:bCs/>
          <w:color w:val="000000" w:themeColor="text1"/>
          <w:sz w:val="22"/>
          <w:szCs w:val="22"/>
        </w:rPr>
      </w:pPr>
    </w:p>
    <w:p w:rsidR="00F73A8C" w:rsidRPr="00053DC6" w:rsidRDefault="00281B3D" w:rsidP="00D6472E">
      <w:pPr>
        <w:jc w:val="center"/>
        <w:rPr>
          <w:rFonts w:cs="Simplified Arabic"/>
          <w:b/>
          <w:bCs/>
          <w:color w:val="000000" w:themeColor="text1"/>
          <w:sz w:val="22"/>
          <w:szCs w:val="22"/>
          <w:rtl/>
        </w:rPr>
      </w:pPr>
      <w:r>
        <w:rPr>
          <w:rFonts w:cs="Simplified Arabic"/>
          <w:b/>
          <w:bCs/>
          <w:color w:val="000000" w:themeColor="text1"/>
          <w:sz w:val="22"/>
          <w:szCs w:val="22"/>
        </w:rPr>
        <w:br w:type="page"/>
      </w:r>
      <w:r w:rsidR="00F73A8C" w:rsidRPr="00053DC6">
        <w:rPr>
          <w:rFonts w:cs="Simplified Arabic" w:hint="cs"/>
          <w:b/>
          <w:bCs/>
          <w:color w:val="000000" w:themeColor="text1"/>
          <w:sz w:val="22"/>
          <w:szCs w:val="22"/>
          <w:rtl/>
        </w:rPr>
        <w:lastRenderedPageBreak/>
        <w:t>التوزيع النسبي</w:t>
      </w:r>
      <w:r w:rsidR="00F73A8C" w:rsidRPr="00053DC6">
        <w:rPr>
          <w:rFonts w:cs="Simplified Arabic"/>
          <w:b/>
          <w:bCs/>
          <w:color w:val="000000" w:themeColor="text1"/>
          <w:sz w:val="22"/>
          <w:szCs w:val="22"/>
          <w:rtl/>
        </w:rPr>
        <w:t xml:space="preserve"> </w:t>
      </w:r>
      <w:r w:rsidR="00F73A8C" w:rsidRPr="00053DC6">
        <w:rPr>
          <w:rFonts w:cs="Simplified Arabic" w:hint="cs"/>
          <w:b/>
          <w:bCs/>
          <w:color w:val="000000" w:themeColor="text1"/>
          <w:sz w:val="22"/>
          <w:szCs w:val="22"/>
          <w:rtl/>
        </w:rPr>
        <w:t>ل</w:t>
      </w:r>
      <w:r w:rsidR="00F73A8C" w:rsidRPr="00053DC6">
        <w:rPr>
          <w:rFonts w:cs="Simplified Arabic"/>
          <w:b/>
          <w:bCs/>
          <w:color w:val="000000" w:themeColor="text1"/>
          <w:sz w:val="22"/>
          <w:szCs w:val="22"/>
          <w:rtl/>
        </w:rPr>
        <w:t xml:space="preserve">مساهمة </w:t>
      </w:r>
      <w:r w:rsidR="00D6472E">
        <w:rPr>
          <w:rFonts w:cs="Simplified Arabic" w:hint="cs"/>
          <w:b/>
          <w:bCs/>
          <w:color w:val="000000" w:themeColor="text1"/>
          <w:sz w:val="22"/>
          <w:szCs w:val="22"/>
          <w:rtl/>
        </w:rPr>
        <w:t>مصادر</w:t>
      </w:r>
      <w:r w:rsidR="00F73A8C" w:rsidRPr="00053DC6">
        <w:rPr>
          <w:rFonts w:cs="Simplified Arabic"/>
          <w:b/>
          <w:bCs/>
          <w:color w:val="000000" w:themeColor="text1"/>
          <w:sz w:val="22"/>
          <w:szCs w:val="22"/>
          <w:rtl/>
        </w:rPr>
        <w:t xml:space="preserve"> التمويل من مجموع الإنفاق على الصحة في </w:t>
      </w:r>
      <w:r w:rsidR="0001514D">
        <w:rPr>
          <w:rFonts w:cs="Simplified Arabic" w:hint="cs"/>
          <w:b/>
          <w:bCs/>
          <w:color w:val="000000" w:themeColor="text1"/>
          <w:sz w:val="22"/>
          <w:szCs w:val="22"/>
          <w:rtl/>
        </w:rPr>
        <w:t>فلسطين</w:t>
      </w:r>
      <w:r w:rsidR="00F73A8C" w:rsidRPr="00053DC6">
        <w:rPr>
          <w:rFonts w:cs="Simplified Arabic"/>
          <w:b/>
          <w:bCs/>
          <w:color w:val="000000" w:themeColor="text1"/>
          <w:sz w:val="22"/>
          <w:szCs w:val="22"/>
          <w:rtl/>
        </w:rPr>
        <w:t xml:space="preserve"> للأعوام </w:t>
      </w:r>
      <w:proofErr w:type="spellStart"/>
      <w:r w:rsidR="000E239A">
        <w:rPr>
          <w:rFonts w:cs="Simplified Arabic" w:hint="cs"/>
          <w:b/>
          <w:bCs/>
          <w:color w:val="000000" w:themeColor="text1"/>
          <w:sz w:val="22"/>
          <w:szCs w:val="22"/>
          <w:rtl/>
        </w:rPr>
        <w:t>2010</w:t>
      </w:r>
      <w:r w:rsidR="00A41FDD">
        <w:rPr>
          <w:rFonts w:cs="Simplified Arabic" w:hint="cs"/>
          <w:b/>
          <w:bCs/>
          <w:color w:val="000000" w:themeColor="text1"/>
          <w:sz w:val="22"/>
          <w:szCs w:val="22"/>
          <w:rtl/>
        </w:rPr>
        <w:t>،</w:t>
      </w:r>
      <w:proofErr w:type="spellEnd"/>
      <w:r w:rsidR="00A41FDD">
        <w:rPr>
          <w:rFonts w:cs="Simplified Arabic" w:hint="cs"/>
          <w:b/>
          <w:bCs/>
          <w:color w:val="000000" w:themeColor="text1"/>
          <w:sz w:val="22"/>
          <w:szCs w:val="22"/>
          <w:rtl/>
        </w:rPr>
        <w:t xml:space="preserve"> </w:t>
      </w:r>
      <w:r w:rsidR="000E239A">
        <w:rPr>
          <w:rFonts w:cs="Simplified Arabic" w:hint="cs"/>
          <w:b/>
          <w:bCs/>
          <w:color w:val="000000" w:themeColor="text1"/>
          <w:sz w:val="22"/>
          <w:szCs w:val="22"/>
          <w:rtl/>
        </w:rPr>
        <w:t>2011</w:t>
      </w:r>
    </w:p>
    <w:p w:rsidR="00F73A8C" w:rsidRPr="00DD349B" w:rsidRDefault="00F73A8C" w:rsidP="00F73A8C">
      <w:pPr>
        <w:jc w:val="center"/>
        <w:rPr>
          <w:rFonts w:cs="Simplified Arabic"/>
          <w:b/>
          <w:bCs/>
          <w:color w:val="000000" w:themeColor="text1"/>
          <w:sz w:val="10"/>
          <w:szCs w:val="10"/>
          <w:rtl/>
        </w:rPr>
      </w:pPr>
    </w:p>
    <w:tbl>
      <w:tblP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357"/>
        <w:gridCol w:w="1965"/>
        <w:gridCol w:w="1965"/>
      </w:tblGrid>
      <w:tr w:rsidR="000F143E" w:rsidRPr="00053DC6" w:rsidTr="000F143E">
        <w:trPr>
          <w:trHeight w:val="340"/>
          <w:jc w:val="center"/>
        </w:trPr>
        <w:tc>
          <w:tcPr>
            <w:tcW w:w="2884" w:type="pct"/>
            <w:vAlign w:val="center"/>
          </w:tcPr>
          <w:p w:rsidR="000F143E" w:rsidRPr="00053DC6" w:rsidRDefault="000F143E" w:rsidP="00555D8C">
            <w:pPr>
              <w:rPr>
                <w:rFonts w:ascii="Arial" w:hAnsi="Arial" w:cs="Simplified Arabic"/>
                <w:b/>
                <w:bCs/>
                <w:color w:val="000000" w:themeColor="text1"/>
                <w:sz w:val="18"/>
                <w:szCs w:val="18"/>
                <w:rtl/>
              </w:rPr>
            </w:pPr>
            <w:r w:rsidRPr="00053DC6">
              <w:rPr>
                <w:rFonts w:ascii="Arial" w:hAnsi="Arial" w:cs="Simplified Arabic"/>
                <w:b/>
                <w:bCs/>
                <w:color w:val="000000" w:themeColor="text1"/>
                <w:sz w:val="18"/>
                <w:szCs w:val="18"/>
                <w:rtl/>
              </w:rPr>
              <w:t>الممول</w:t>
            </w:r>
          </w:p>
        </w:tc>
        <w:tc>
          <w:tcPr>
            <w:tcW w:w="1058" w:type="pct"/>
            <w:vAlign w:val="center"/>
          </w:tcPr>
          <w:p w:rsidR="000F143E" w:rsidRPr="00053DC6" w:rsidRDefault="000F143E" w:rsidP="009D71E5">
            <w:pPr>
              <w:jc w:val="center"/>
              <w:rPr>
                <w:rFonts w:ascii="Arial" w:hAnsi="Arial" w:cs="Arial"/>
                <w:b/>
                <w:bCs/>
                <w:color w:val="000000" w:themeColor="text1"/>
                <w:sz w:val="18"/>
                <w:szCs w:val="18"/>
                <w:rtl/>
              </w:rPr>
            </w:pPr>
            <w:r w:rsidRPr="00053DC6">
              <w:rPr>
                <w:rFonts w:ascii="Arial" w:hAnsi="Arial" w:cs="Arial"/>
                <w:b/>
                <w:bCs/>
                <w:color w:val="000000" w:themeColor="text1"/>
                <w:sz w:val="18"/>
                <w:szCs w:val="18"/>
              </w:rPr>
              <w:t>2010</w:t>
            </w:r>
          </w:p>
        </w:tc>
        <w:tc>
          <w:tcPr>
            <w:tcW w:w="1058" w:type="pct"/>
            <w:vAlign w:val="center"/>
          </w:tcPr>
          <w:p w:rsidR="000F143E" w:rsidRPr="00053DC6" w:rsidRDefault="000F143E" w:rsidP="00856BC0">
            <w:pPr>
              <w:jc w:val="center"/>
              <w:rPr>
                <w:rFonts w:ascii="Arial" w:hAnsi="Arial" w:cs="Arial"/>
                <w:b/>
                <w:bCs/>
                <w:color w:val="000000" w:themeColor="text1"/>
                <w:sz w:val="18"/>
                <w:szCs w:val="18"/>
                <w:rtl/>
              </w:rPr>
            </w:pPr>
            <w:r>
              <w:rPr>
                <w:rFonts w:ascii="Arial" w:hAnsi="Arial" w:cs="Arial"/>
                <w:b/>
                <w:bCs/>
                <w:color w:val="000000" w:themeColor="text1"/>
                <w:sz w:val="18"/>
                <w:szCs w:val="18"/>
              </w:rPr>
              <w:t>2011</w:t>
            </w:r>
          </w:p>
        </w:tc>
      </w:tr>
      <w:tr w:rsidR="000F143E" w:rsidRPr="00053DC6" w:rsidTr="000F143E">
        <w:trPr>
          <w:trHeight w:val="340"/>
          <w:jc w:val="center"/>
        </w:trPr>
        <w:tc>
          <w:tcPr>
            <w:tcW w:w="2884" w:type="pct"/>
            <w:tcBorders>
              <w:bottom w:val="nil"/>
            </w:tcBorders>
            <w:vAlign w:val="center"/>
          </w:tcPr>
          <w:p w:rsidR="000F143E" w:rsidRPr="00053DC6" w:rsidRDefault="000F143E" w:rsidP="00856BC0">
            <w:pPr>
              <w:rPr>
                <w:rFonts w:cs="Simplified Arabic"/>
                <w:color w:val="000000" w:themeColor="text1"/>
                <w:sz w:val="18"/>
                <w:szCs w:val="18"/>
                <w:rtl/>
                <w:lang w:eastAsia="en-US"/>
              </w:rPr>
            </w:pPr>
            <w:r w:rsidRPr="00053DC6">
              <w:rPr>
                <w:rFonts w:ascii="Courier New" w:hAnsi="Courier New" w:cs="Simplified Arabic"/>
                <w:color w:val="000000" w:themeColor="text1"/>
                <w:sz w:val="18"/>
                <w:szCs w:val="18"/>
                <w:rtl/>
                <w:lang w:eastAsia="en-US"/>
              </w:rPr>
              <w:t>الحكومة العامة</w:t>
            </w:r>
          </w:p>
        </w:tc>
        <w:tc>
          <w:tcPr>
            <w:tcW w:w="1058" w:type="pct"/>
            <w:tcBorders>
              <w:bottom w:val="nil"/>
            </w:tcBorders>
            <w:vAlign w:val="center"/>
          </w:tcPr>
          <w:p w:rsidR="000F143E" w:rsidRDefault="000F143E" w:rsidP="009D71E5">
            <w:pPr>
              <w:bidi w:val="0"/>
              <w:ind w:right="170" w:firstLineChars="100" w:firstLine="180"/>
              <w:jc w:val="right"/>
              <w:rPr>
                <w:rFonts w:ascii="Arial" w:hAnsi="Arial" w:cs="Arial"/>
                <w:color w:val="000000"/>
                <w:sz w:val="18"/>
                <w:szCs w:val="18"/>
              </w:rPr>
            </w:pPr>
            <w:r>
              <w:rPr>
                <w:rFonts w:ascii="Arial" w:hAnsi="Arial" w:cs="Arial"/>
                <w:color w:val="000000"/>
                <w:sz w:val="18"/>
                <w:szCs w:val="18"/>
              </w:rPr>
              <w:t>36.3</w:t>
            </w:r>
          </w:p>
        </w:tc>
        <w:tc>
          <w:tcPr>
            <w:tcW w:w="1058" w:type="pct"/>
            <w:tcBorders>
              <w:left w:val="nil"/>
              <w:bottom w:val="nil"/>
              <w:right w:val="single" w:sz="4" w:space="0" w:color="000000"/>
            </w:tcBorders>
            <w:vAlign w:val="center"/>
          </w:tcPr>
          <w:p w:rsidR="000F143E" w:rsidRDefault="000F143E"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35.3</w:t>
            </w:r>
          </w:p>
        </w:tc>
      </w:tr>
      <w:tr w:rsidR="000F143E" w:rsidRPr="00053DC6" w:rsidTr="000F143E">
        <w:trPr>
          <w:trHeight w:val="340"/>
          <w:jc w:val="center"/>
        </w:trPr>
        <w:tc>
          <w:tcPr>
            <w:tcW w:w="2884" w:type="pct"/>
            <w:tcBorders>
              <w:top w:val="nil"/>
              <w:bottom w:val="nil"/>
            </w:tcBorders>
            <w:vAlign w:val="center"/>
          </w:tcPr>
          <w:p w:rsidR="000F143E" w:rsidRPr="00053DC6" w:rsidRDefault="000F143E" w:rsidP="00856BC0">
            <w:pPr>
              <w:rPr>
                <w:rFonts w:cs="Simplified Arabic"/>
                <w:color w:val="000000" w:themeColor="text1"/>
                <w:sz w:val="18"/>
                <w:szCs w:val="18"/>
                <w:rtl/>
                <w:lang w:eastAsia="en-US"/>
              </w:rPr>
            </w:pPr>
            <w:r w:rsidRPr="00053DC6">
              <w:rPr>
                <w:rFonts w:cs="Simplified Arabic"/>
                <w:color w:val="000000" w:themeColor="text1"/>
                <w:sz w:val="18"/>
                <w:szCs w:val="18"/>
                <w:rtl/>
                <w:lang w:eastAsia="en-US"/>
              </w:rPr>
              <w:t>شركات التأمين الخاصة</w:t>
            </w:r>
          </w:p>
        </w:tc>
        <w:tc>
          <w:tcPr>
            <w:tcW w:w="1058" w:type="pct"/>
            <w:tcBorders>
              <w:top w:val="nil"/>
              <w:bottom w:val="nil"/>
            </w:tcBorders>
            <w:vAlign w:val="center"/>
          </w:tcPr>
          <w:p w:rsidR="000F143E" w:rsidRDefault="000F143E" w:rsidP="009D71E5">
            <w:pPr>
              <w:bidi w:val="0"/>
              <w:ind w:right="170" w:firstLineChars="100" w:firstLine="180"/>
              <w:jc w:val="right"/>
              <w:rPr>
                <w:rFonts w:ascii="Arial" w:hAnsi="Arial" w:cs="Arial"/>
                <w:color w:val="000000"/>
                <w:sz w:val="18"/>
                <w:szCs w:val="18"/>
              </w:rPr>
            </w:pPr>
            <w:r>
              <w:rPr>
                <w:rFonts w:ascii="Arial" w:hAnsi="Arial" w:cs="Arial"/>
                <w:color w:val="000000"/>
                <w:sz w:val="18"/>
                <w:szCs w:val="18"/>
              </w:rPr>
              <w:t>2.5</w:t>
            </w:r>
          </w:p>
        </w:tc>
        <w:tc>
          <w:tcPr>
            <w:tcW w:w="1058" w:type="pct"/>
            <w:tcBorders>
              <w:top w:val="nil"/>
              <w:left w:val="nil"/>
              <w:bottom w:val="nil"/>
              <w:right w:val="single" w:sz="4" w:space="0" w:color="000000"/>
            </w:tcBorders>
            <w:vAlign w:val="center"/>
          </w:tcPr>
          <w:p w:rsidR="000F143E" w:rsidRDefault="000F143E"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1.5</w:t>
            </w:r>
          </w:p>
        </w:tc>
      </w:tr>
      <w:tr w:rsidR="000F143E" w:rsidRPr="00053DC6" w:rsidTr="000F143E">
        <w:trPr>
          <w:trHeight w:val="340"/>
          <w:jc w:val="center"/>
        </w:trPr>
        <w:tc>
          <w:tcPr>
            <w:tcW w:w="2884" w:type="pct"/>
            <w:tcBorders>
              <w:top w:val="nil"/>
              <w:bottom w:val="nil"/>
            </w:tcBorders>
            <w:vAlign w:val="center"/>
          </w:tcPr>
          <w:p w:rsidR="000F143E" w:rsidRPr="00053DC6" w:rsidRDefault="000F143E" w:rsidP="00856BC0">
            <w:pPr>
              <w:rPr>
                <w:rFonts w:cs="Simplified Arabic"/>
                <w:color w:val="000000" w:themeColor="text1"/>
                <w:sz w:val="18"/>
                <w:szCs w:val="18"/>
                <w:rtl/>
                <w:lang w:eastAsia="en-US"/>
              </w:rPr>
            </w:pPr>
            <w:r w:rsidRPr="00053DC6">
              <w:rPr>
                <w:rFonts w:cs="Simplified Arabic"/>
                <w:color w:val="000000" w:themeColor="text1"/>
                <w:sz w:val="18"/>
                <w:szCs w:val="18"/>
                <w:rtl/>
                <w:lang w:eastAsia="en-US"/>
              </w:rPr>
              <w:t>الأسر المعيشية</w:t>
            </w:r>
          </w:p>
        </w:tc>
        <w:tc>
          <w:tcPr>
            <w:tcW w:w="1058" w:type="pct"/>
            <w:tcBorders>
              <w:top w:val="nil"/>
              <w:bottom w:val="nil"/>
            </w:tcBorders>
            <w:vAlign w:val="center"/>
          </w:tcPr>
          <w:p w:rsidR="000F143E" w:rsidRDefault="000F143E" w:rsidP="009D71E5">
            <w:pPr>
              <w:bidi w:val="0"/>
              <w:ind w:right="170" w:firstLineChars="100" w:firstLine="180"/>
              <w:jc w:val="right"/>
              <w:rPr>
                <w:rFonts w:ascii="Arial" w:hAnsi="Arial" w:cs="Arial"/>
                <w:color w:val="000000"/>
                <w:sz w:val="18"/>
                <w:szCs w:val="18"/>
              </w:rPr>
            </w:pPr>
            <w:r>
              <w:rPr>
                <w:rFonts w:ascii="Arial" w:hAnsi="Arial" w:cs="Arial"/>
                <w:color w:val="000000"/>
                <w:sz w:val="18"/>
                <w:szCs w:val="18"/>
              </w:rPr>
              <w:t>40.9</w:t>
            </w:r>
          </w:p>
        </w:tc>
        <w:tc>
          <w:tcPr>
            <w:tcW w:w="1058" w:type="pct"/>
            <w:tcBorders>
              <w:top w:val="nil"/>
              <w:left w:val="nil"/>
              <w:bottom w:val="nil"/>
              <w:right w:val="single" w:sz="4" w:space="0" w:color="000000"/>
            </w:tcBorders>
            <w:vAlign w:val="center"/>
          </w:tcPr>
          <w:p w:rsidR="000F143E" w:rsidRDefault="000F143E"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43.1</w:t>
            </w:r>
          </w:p>
        </w:tc>
      </w:tr>
      <w:tr w:rsidR="000F143E" w:rsidRPr="00053DC6" w:rsidTr="000F143E">
        <w:trPr>
          <w:trHeight w:val="340"/>
          <w:jc w:val="center"/>
        </w:trPr>
        <w:tc>
          <w:tcPr>
            <w:tcW w:w="2884" w:type="pct"/>
            <w:tcBorders>
              <w:top w:val="nil"/>
              <w:bottom w:val="nil"/>
            </w:tcBorders>
            <w:vAlign w:val="center"/>
          </w:tcPr>
          <w:p w:rsidR="000F143E" w:rsidRPr="00053DC6" w:rsidRDefault="000F143E" w:rsidP="00856BC0">
            <w:pPr>
              <w:rPr>
                <w:rFonts w:cs="Simplified Arabic"/>
                <w:color w:val="000000" w:themeColor="text1"/>
                <w:sz w:val="18"/>
                <w:szCs w:val="18"/>
                <w:rtl/>
                <w:lang w:eastAsia="en-US"/>
              </w:rPr>
            </w:pPr>
            <w:r w:rsidRPr="00053DC6">
              <w:rPr>
                <w:rFonts w:cs="Simplified Arabic"/>
                <w:color w:val="000000" w:themeColor="text1"/>
                <w:sz w:val="18"/>
                <w:szCs w:val="18"/>
                <w:rtl/>
                <w:lang w:eastAsia="en-US"/>
              </w:rPr>
              <w:t xml:space="preserve">المؤسسات غير </w:t>
            </w:r>
            <w:r w:rsidRPr="00053DC6">
              <w:rPr>
                <w:rFonts w:cs="Simplified Arabic" w:hint="cs"/>
                <w:color w:val="000000" w:themeColor="text1"/>
                <w:sz w:val="18"/>
                <w:szCs w:val="18"/>
                <w:rtl/>
                <w:lang w:eastAsia="en-US"/>
              </w:rPr>
              <w:t>ال</w:t>
            </w:r>
            <w:r w:rsidRPr="00053DC6">
              <w:rPr>
                <w:rFonts w:cs="Simplified Arabic"/>
                <w:color w:val="000000" w:themeColor="text1"/>
                <w:sz w:val="18"/>
                <w:szCs w:val="18"/>
                <w:rtl/>
                <w:lang w:eastAsia="en-US"/>
              </w:rPr>
              <w:t>هادفة للربح وتخدم الأسر المعيشية</w:t>
            </w:r>
          </w:p>
        </w:tc>
        <w:tc>
          <w:tcPr>
            <w:tcW w:w="1058" w:type="pct"/>
            <w:tcBorders>
              <w:top w:val="nil"/>
              <w:bottom w:val="nil"/>
            </w:tcBorders>
            <w:vAlign w:val="center"/>
          </w:tcPr>
          <w:p w:rsidR="000F143E" w:rsidRDefault="000F143E" w:rsidP="009D71E5">
            <w:pPr>
              <w:bidi w:val="0"/>
              <w:ind w:right="170" w:firstLineChars="100" w:firstLine="180"/>
              <w:jc w:val="right"/>
              <w:rPr>
                <w:rFonts w:ascii="Arial" w:hAnsi="Arial" w:cs="Arial"/>
                <w:color w:val="000000"/>
                <w:sz w:val="18"/>
                <w:szCs w:val="18"/>
              </w:rPr>
            </w:pPr>
            <w:r>
              <w:rPr>
                <w:rFonts w:ascii="Arial" w:hAnsi="Arial" w:cs="Arial"/>
                <w:color w:val="000000"/>
                <w:sz w:val="18"/>
                <w:szCs w:val="18"/>
              </w:rPr>
              <w:t>18.2</w:t>
            </w:r>
          </w:p>
        </w:tc>
        <w:tc>
          <w:tcPr>
            <w:tcW w:w="1058" w:type="pct"/>
            <w:tcBorders>
              <w:top w:val="nil"/>
              <w:left w:val="nil"/>
              <w:bottom w:val="nil"/>
              <w:right w:val="single" w:sz="4" w:space="0" w:color="000000"/>
            </w:tcBorders>
            <w:vAlign w:val="center"/>
          </w:tcPr>
          <w:p w:rsidR="000F143E" w:rsidRDefault="000F143E"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19.0</w:t>
            </w:r>
          </w:p>
        </w:tc>
      </w:tr>
      <w:tr w:rsidR="000F143E" w:rsidRPr="00053DC6" w:rsidTr="000F143E">
        <w:trPr>
          <w:trHeight w:val="340"/>
          <w:jc w:val="center"/>
        </w:trPr>
        <w:tc>
          <w:tcPr>
            <w:tcW w:w="2884" w:type="pct"/>
            <w:tcBorders>
              <w:top w:val="nil"/>
              <w:bottom w:val="single" w:sz="4" w:space="0" w:color="000000"/>
            </w:tcBorders>
            <w:vAlign w:val="center"/>
          </w:tcPr>
          <w:p w:rsidR="000F143E" w:rsidRPr="00053DC6" w:rsidRDefault="000F143E" w:rsidP="00856BC0">
            <w:pPr>
              <w:rPr>
                <w:rFonts w:cs="Simplified Arabic"/>
                <w:color w:val="000000" w:themeColor="text1"/>
                <w:sz w:val="18"/>
                <w:szCs w:val="18"/>
                <w:rtl/>
                <w:lang w:eastAsia="en-US" w:bidi="ar-JO"/>
              </w:rPr>
            </w:pPr>
            <w:r w:rsidRPr="00053DC6">
              <w:rPr>
                <w:rFonts w:cs="Simplified Arabic"/>
                <w:color w:val="000000" w:themeColor="text1"/>
                <w:sz w:val="18"/>
                <w:szCs w:val="18"/>
                <w:rtl/>
                <w:lang w:eastAsia="en-US" w:bidi="ar-JO"/>
              </w:rPr>
              <w:t>باقي العالم</w:t>
            </w:r>
          </w:p>
        </w:tc>
        <w:tc>
          <w:tcPr>
            <w:tcW w:w="1058" w:type="pct"/>
            <w:tcBorders>
              <w:top w:val="nil"/>
              <w:bottom w:val="single" w:sz="4" w:space="0" w:color="000000"/>
            </w:tcBorders>
            <w:vAlign w:val="center"/>
          </w:tcPr>
          <w:p w:rsidR="000F143E" w:rsidRDefault="000F143E" w:rsidP="009D71E5">
            <w:pPr>
              <w:bidi w:val="0"/>
              <w:ind w:right="170" w:firstLineChars="100" w:firstLine="180"/>
              <w:jc w:val="right"/>
              <w:rPr>
                <w:rFonts w:ascii="Arial" w:hAnsi="Arial" w:cs="Arial"/>
                <w:color w:val="000000"/>
                <w:sz w:val="18"/>
                <w:szCs w:val="18"/>
              </w:rPr>
            </w:pPr>
            <w:r>
              <w:rPr>
                <w:rFonts w:ascii="Arial" w:hAnsi="Arial" w:cs="Arial"/>
                <w:color w:val="000000"/>
                <w:sz w:val="18"/>
                <w:szCs w:val="18"/>
              </w:rPr>
              <w:t>2.1</w:t>
            </w:r>
          </w:p>
        </w:tc>
        <w:tc>
          <w:tcPr>
            <w:tcW w:w="1058" w:type="pct"/>
            <w:tcBorders>
              <w:top w:val="nil"/>
              <w:left w:val="nil"/>
              <w:bottom w:val="single" w:sz="4" w:space="0" w:color="000000"/>
              <w:right w:val="single" w:sz="4" w:space="0" w:color="000000"/>
            </w:tcBorders>
            <w:vAlign w:val="center"/>
          </w:tcPr>
          <w:p w:rsidR="000F143E" w:rsidRDefault="000F143E" w:rsidP="00DD349B">
            <w:pPr>
              <w:bidi w:val="0"/>
              <w:ind w:right="170" w:firstLineChars="100" w:firstLine="180"/>
              <w:jc w:val="right"/>
              <w:rPr>
                <w:rFonts w:ascii="Arial" w:hAnsi="Arial" w:cs="Arial"/>
                <w:color w:val="000000"/>
                <w:sz w:val="18"/>
                <w:szCs w:val="18"/>
              </w:rPr>
            </w:pPr>
            <w:r>
              <w:rPr>
                <w:rFonts w:ascii="Arial" w:hAnsi="Arial" w:cs="Arial"/>
                <w:color w:val="000000"/>
                <w:sz w:val="18"/>
                <w:szCs w:val="18"/>
              </w:rPr>
              <w:t>1.1</w:t>
            </w:r>
          </w:p>
        </w:tc>
      </w:tr>
      <w:tr w:rsidR="000F143E" w:rsidRPr="00053DC6" w:rsidTr="000F143E">
        <w:trPr>
          <w:trHeight w:val="340"/>
          <w:jc w:val="center"/>
        </w:trPr>
        <w:tc>
          <w:tcPr>
            <w:tcW w:w="2884" w:type="pct"/>
            <w:tcBorders>
              <w:top w:val="single" w:sz="4" w:space="0" w:color="000000"/>
              <w:bottom w:val="single" w:sz="4" w:space="0" w:color="000000"/>
            </w:tcBorders>
            <w:vAlign w:val="center"/>
          </w:tcPr>
          <w:p w:rsidR="000F143E" w:rsidRPr="00053DC6" w:rsidRDefault="000F143E" w:rsidP="00856BC0">
            <w:pPr>
              <w:rPr>
                <w:rFonts w:ascii="Arial" w:hAnsi="Arial" w:cs="Simplified Arabic"/>
                <w:b/>
                <w:bCs/>
                <w:color w:val="000000" w:themeColor="text1"/>
                <w:sz w:val="18"/>
                <w:szCs w:val="18"/>
                <w:rtl/>
              </w:rPr>
            </w:pPr>
            <w:r w:rsidRPr="00053DC6">
              <w:rPr>
                <w:rFonts w:ascii="Arial" w:hAnsi="Arial" w:cs="Simplified Arabic"/>
                <w:b/>
                <w:bCs/>
                <w:color w:val="000000" w:themeColor="text1"/>
                <w:sz w:val="18"/>
                <w:szCs w:val="18"/>
                <w:rtl/>
              </w:rPr>
              <w:t>المجموع</w:t>
            </w:r>
          </w:p>
        </w:tc>
        <w:tc>
          <w:tcPr>
            <w:tcW w:w="1058" w:type="pct"/>
            <w:tcBorders>
              <w:top w:val="single" w:sz="4" w:space="0" w:color="000000"/>
              <w:bottom w:val="single" w:sz="4" w:space="0" w:color="000000"/>
            </w:tcBorders>
            <w:vAlign w:val="center"/>
          </w:tcPr>
          <w:p w:rsidR="000F143E" w:rsidRPr="00053DC6" w:rsidRDefault="000F143E" w:rsidP="009D71E5">
            <w:pPr>
              <w:ind w:right="170" w:firstLine="170"/>
              <w:rPr>
                <w:rFonts w:ascii="Arial" w:hAnsi="Arial" w:cs="Arial"/>
                <w:b/>
                <w:bCs/>
                <w:color w:val="000000" w:themeColor="text1"/>
                <w:sz w:val="18"/>
                <w:szCs w:val="18"/>
                <w:rtl/>
              </w:rPr>
            </w:pPr>
            <w:r w:rsidRPr="00053DC6">
              <w:rPr>
                <w:rFonts w:ascii="Arial" w:hAnsi="Arial" w:cs="Arial"/>
                <w:b/>
                <w:bCs/>
                <w:color w:val="000000" w:themeColor="text1"/>
                <w:sz w:val="18"/>
                <w:szCs w:val="18"/>
                <w:rtl/>
              </w:rPr>
              <w:t>100</w:t>
            </w:r>
          </w:p>
        </w:tc>
        <w:tc>
          <w:tcPr>
            <w:tcW w:w="1058" w:type="pct"/>
            <w:tcBorders>
              <w:top w:val="single" w:sz="4" w:space="0" w:color="000000"/>
              <w:bottom w:val="single" w:sz="4" w:space="0" w:color="000000"/>
            </w:tcBorders>
            <w:vAlign w:val="center"/>
          </w:tcPr>
          <w:p w:rsidR="000F143E" w:rsidRPr="00053DC6" w:rsidRDefault="000F143E" w:rsidP="00DD349B">
            <w:pPr>
              <w:ind w:right="170" w:firstLine="170"/>
              <w:rPr>
                <w:rFonts w:ascii="Arial" w:hAnsi="Arial" w:cs="Arial"/>
                <w:b/>
                <w:bCs/>
                <w:color w:val="000000" w:themeColor="text1"/>
                <w:sz w:val="18"/>
                <w:szCs w:val="18"/>
                <w:rtl/>
              </w:rPr>
            </w:pPr>
            <w:r w:rsidRPr="00053DC6">
              <w:rPr>
                <w:rFonts w:ascii="Arial" w:hAnsi="Arial" w:cs="Arial"/>
                <w:b/>
                <w:bCs/>
                <w:color w:val="000000" w:themeColor="text1"/>
                <w:sz w:val="18"/>
                <w:szCs w:val="18"/>
                <w:rtl/>
              </w:rPr>
              <w:t>100</w:t>
            </w:r>
          </w:p>
        </w:tc>
      </w:tr>
    </w:tbl>
    <w:p w:rsidR="00F73A8C" w:rsidRPr="00DD349B" w:rsidRDefault="00F73A8C" w:rsidP="00F73A8C">
      <w:pPr>
        <w:rPr>
          <w:rFonts w:ascii="Arial" w:hAnsi="Arial" w:cs="Simplified Arabic"/>
          <w:color w:val="000000" w:themeColor="text1"/>
          <w:rtl/>
        </w:rPr>
      </w:pPr>
    </w:p>
    <w:p w:rsidR="00F73A8C" w:rsidRPr="00053DC6" w:rsidRDefault="00F73A8C" w:rsidP="00F73A8C">
      <w:pPr>
        <w:jc w:val="both"/>
        <w:rPr>
          <w:rFonts w:cs="Simplified Arabic"/>
          <w:bCs/>
          <w:color w:val="000000" w:themeColor="text1"/>
          <w:rtl/>
        </w:rPr>
      </w:pPr>
      <w:r w:rsidRPr="00053DC6">
        <w:rPr>
          <w:rFonts w:cs="Simplified Arabic"/>
          <w:bCs/>
          <w:color w:val="000000" w:themeColor="text1"/>
          <w:rtl/>
        </w:rPr>
        <w:t>2. الإنفاق وفق وظائف الرعاية الصحية</w:t>
      </w:r>
    </w:p>
    <w:p w:rsidR="00F73A8C" w:rsidRPr="00053DC6" w:rsidRDefault="00F73A8C" w:rsidP="00C749CC">
      <w:pPr>
        <w:jc w:val="both"/>
        <w:rPr>
          <w:rFonts w:cs="Simplified Arabic"/>
          <w:color w:val="000000" w:themeColor="text1"/>
          <w:rtl/>
        </w:rPr>
      </w:pPr>
      <w:r w:rsidRPr="00053DC6">
        <w:rPr>
          <w:rFonts w:cs="Simplified Arabic"/>
          <w:color w:val="000000" w:themeColor="text1"/>
          <w:rtl/>
        </w:rPr>
        <w:t>لقد تم توزيع إجمالي الإنفاق على الصحة</w:t>
      </w:r>
      <w:r w:rsidR="00C749CC">
        <w:rPr>
          <w:rFonts w:cs="Simplified Arabic"/>
          <w:color w:val="000000" w:themeColor="text1"/>
          <w:rtl/>
        </w:rPr>
        <w:t xml:space="preserve"> حسب الوظائف المدرجة (</w:t>
      </w:r>
      <w:r w:rsidRPr="00053DC6">
        <w:rPr>
          <w:rFonts w:cs="Simplified Arabic"/>
          <w:color w:val="000000" w:themeColor="text1"/>
          <w:rtl/>
        </w:rPr>
        <w:t>مقدمي الخدمات ذو وظيفة واحدة أو ذ</w:t>
      </w:r>
      <w:r w:rsidR="00F00C8F">
        <w:rPr>
          <w:rFonts w:cs="Simplified Arabic"/>
          <w:color w:val="000000" w:themeColor="text1"/>
          <w:rtl/>
        </w:rPr>
        <w:t>و وظائف متعددة) على النحو ال</w:t>
      </w:r>
      <w:r w:rsidR="00F00C8F">
        <w:rPr>
          <w:rFonts w:cs="Simplified Arabic" w:hint="cs"/>
          <w:color w:val="000000" w:themeColor="text1"/>
          <w:rtl/>
        </w:rPr>
        <w:t>آتي</w:t>
      </w:r>
      <w:r w:rsidRPr="00053DC6">
        <w:rPr>
          <w:rFonts w:cs="Simplified Arabic"/>
          <w:color w:val="000000" w:themeColor="text1"/>
          <w:rtl/>
        </w:rPr>
        <w:t>:</w:t>
      </w:r>
    </w:p>
    <w:p w:rsidR="00F73A8C" w:rsidRPr="00053DC6" w:rsidRDefault="00F73A8C" w:rsidP="00F73A8C">
      <w:pPr>
        <w:jc w:val="both"/>
        <w:rPr>
          <w:rFonts w:cs="Simplified Arabic"/>
          <w:color w:val="000000" w:themeColor="text1"/>
          <w:sz w:val="16"/>
          <w:szCs w:val="16"/>
          <w:rtl/>
        </w:rPr>
      </w:pPr>
    </w:p>
    <w:p w:rsidR="00F73A8C" w:rsidRPr="00053DC6" w:rsidRDefault="00C749CC" w:rsidP="000D0567">
      <w:pPr>
        <w:jc w:val="both"/>
        <w:rPr>
          <w:rFonts w:cs="Simplified Arabic"/>
          <w:color w:val="000000" w:themeColor="text1"/>
          <w:rtl/>
        </w:rPr>
      </w:pPr>
      <w:r>
        <w:rPr>
          <w:rFonts w:cs="Simplified Arabic" w:hint="cs"/>
          <w:color w:val="000000" w:themeColor="text1"/>
          <w:rtl/>
        </w:rPr>
        <w:t>وفق</w:t>
      </w:r>
      <w:r w:rsidR="00F73A8C" w:rsidRPr="00053DC6">
        <w:rPr>
          <w:rFonts w:cs="Simplified Arabic"/>
          <w:color w:val="000000" w:themeColor="text1"/>
          <w:rtl/>
        </w:rPr>
        <w:t xml:space="preserve"> البيانات الواردة من مصادرها فإن نسبة الإنفاق على الخدمات ا</w:t>
      </w:r>
      <w:r w:rsidR="00180AC5" w:rsidRPr="00053DC6">
        <w:rPr>
          <w:rFonts w:cs="Simplified Arabic"/>
          <w:color w:val="000000" w:themeColor="text1"/>
          <w:rtl/>
        </w:rPr>
        <w:t>لعلاجية المقدمة للمرضى المدخلي</w:t>
      </w:r>
      <w:r w:rsidR="00180AC5" w:rsidRPr="00053DC6">
        <w:rPr>
          <w:rFonts w:cs="Simplified Arabic" w:hint="cs"/>
          <w:color w:val="000000" w:themeColor="text1"/>
          <w:rtl/>
        </w:rPr>
        <w:t>ن</w:t>
      </w:r>
      <w:r w:rsidR="00F73A8C" w:rsidRPr="00053DC6">
        <w:rPr>
          <w:rFonts w:cs="Simplified Arabic"/>
          <w:color w:val="000000" w:themeColor="text1"/>
          <w:rtl/>
        </w:rPr>
        <w:t xml:space="preserve"> (</w:t>
      </w:r>
      <w:r w:rsidR="00F73A8C" w:rsidRPr="00053DC6">
        <w:rPr>
          <w:rFonts w:cs="Simplified Arabic"/>
          <w:color w:val="000000" w:themeColor="text1"/>
        </w:rPr>
        <w:t>In Patient</w:t>
      </w:r>
      <w:proofErr w:type="spellStart"/>
      <w:r w:rsidR="00F73A8C" w:rsidRPr="00053DC6">
        <w:rPr>
          <w:rFonts w:cs="Simplified Arabic"/>
          <w:color w:val="000000" w:themeColor="text1"/>
          <w:rtl/>
        </w:rPr>
        <w:t>)</w:t>
      </w:r>
      <w:proofErr w:type="spellEnd"/>
      <w:r w:rsidR="00F73A8C" w:rsidRPr="00053DC6">
        <w:rPr>
          <w:rFonts w:cs="Simplified Arabic"/>
          <w:color w:val="000000" w:themeColor="text1"/>
          <w:rtl/>
        </w:rPr>
        <w:t xml:space="preserve"> </w:t>
      </w:r>
      <w:r w:rsidR="00606091">
        <w:rPr>
          <w:rFonts w:cs="Simplified Arabic" w:hint="cs"/>
          <w:color w:val="000000" w:themeColor="text1"/>
          <w:rtl/>
        </w:rPr>
        <w:t xml:space="preserve">انخفضت </w:t>
      </w:r>
      <w:r w:rsidR="00F73A8C" w:rsidRPr="00053DC6">
        <w:rPr>
          <w:rFonts w:cs="Simplified Arabic"/>
          <w:color w:val="000000" w:themeColor="text1"/>
          <w:rtl/>
        </w:rPr>
        <w:t>خلال ال</w:t>
      </w:r>
      <w:r w:rsidR="00606091">
        <w:rPr>
          <w:rFonts w:cs="Simplified Arabic" w:hint="cs"/>
          <w:color w:val="000000" w:themeColor="text1"/>
          <w:rtl/>
        </w:rPr>
        <w:t>عا</w:t>
      </w:r>
      <w:r w:rsidR="00F73A8C" w:rsidRPr="00053DC6">
        <w:rPr>
          <w:rFonts w:cs="Simplified Arabic"/>
          <w:color w:val="000000" w:themeColor="text1"/>
          <w:rtl/>
        </w:rPr>
        <w:t xml:space="preserve">م </w:t>
      </w:r>
      <w:r w:rsidR="00606091">
        <w:rPr>
          <w:rFonts w:cs="Simplified Arabic" w:hint="cs"/>
          <w:color w:val="000000" w:themeColor="text1"/>
          <w:rtl/>
        </w:rPr>
        <w:t>2011</w:t>
      </w:r>
      <w:r w:rsidR="00F73A8C" w:rsidRPr="00053DC6">
        <w:rPr>
          <w:rFonts w:cs="Simplified Arabic"/>
          <w:color w:val="000000" w:themeColor="text1"/>
          <w:rtl/>
        </w:rPr>
        <w:t xml:space="preserve"> </w:t>
      </w:r>
      <w:r w:rsidR="000D0567">
        <w:rPr>
          <w:rFonts w:cs="Simplified Arabic" w:hint="cs"/>
          <w:color w:val="000000" w:themeColor="text1"/>
          <w:rtl/>
        </w:rPr>
        <w:t>إلى</w:t>
      </w:r>
      <w:r w:rsidR="00F73A8C" w:rsidRPr="00053DC6">
        <w:rPr>
          <w:rFonts w:cs="Simplified Arabic"/>
          <w:color w:val="000000" w:themeColor="text1"/>
          <w:rtl/>
        </w:rPr>
        <w:t xml:space="preserve"> </w:t>
      </w:r>
      <w:proofErr w:type="spellStart"/>
      <w:r w:rsidR="00606091">
        <w:rPr>
          <w:rFonts w:cs="Simplified Arabic" w:hint="cs"/>
          <w:color w:val="000000" w:themeColor="text1"/>
          <w:rtl/>
        </w:rPr>
        <w:t>21.3%</w:t>
      </w:r>
      <w:r w:rsidR="00180AC5" w:rsidRPr="00053DC6">
        <w:rPr>
          <w:rFonts w:cs="Simplified Arabic" w:hint="cs"/>
          <w:color w:val="000000" w:themeColor="text1"/>
          <w:rtl/>
        </w:rPr>
        <w:t>،</w:t>
      </w:r>
      <w:proofErr w:type="spellEnd"/>
      <w:r w:rsidR="00180AC5" w:rsidRPr="00053DC6">
        <w:rPr>
          <w:rFonts w:cs="Simplified Arabic" w:hint="cs"/>
          <w:color w:val="000000" w:themeColor="text1"/>
          <w:rtl/>
        </w:rPr>
        <w:t xml:space="preserve"> </w:t>
      </w:r>
      <w:r w:rsidR="00F73A8C" w:rsidRPr="00053DC6">
        <w:rPr>
          <w:rFonts w:cs="Simplified Arabic"/>
          <w:color w:val="000000" w:themeColor="text1"/>
          <w:rtl/>
        </w:rPr>
        <w:t>من مجموع ما ين</w:t>
      </w:r>
      <w:r w:rsidR="00180AC5" w:rsidRPr="00053DC6">
        <w:rPr>
          <w:rFonts w:cs="Simplified Arabic"/>
          <w:color w:val="000000" w:themeColor="text1"/>
          <w:rtl/>
        </w:rPr>
        <w:t>فق على الخدمات الصحية التي تقدم</w:t>
      </w:r>
      <w:r w:rsidR="00180AC5" w:rsidRPr="00053DC6">
        <w:rPr>
          <w:rFonts w:cs="Simplified Arabic" w:hint="cs"/>
          <w:color w:val="000000" w:themeColor="text1"/>
          <w:rtl/>
        </w:rPr>
        <w:t>.</w:t>
      </w:r>
      <w:r w:rsidR="00F73A8C" w:rsidRPr="00053DC6">
        <w:rPr>
          <w:rFonts w:cs="Simplified Arabic"/>
          <w:color w:val="000000" w:themeColor="text1"/>
          <w:rtl/>
        </w:rPr>
        <w:t xml:space="preserve"> </w:t>
      </w:r>
      <w:r>
        <w:rPr>
          <w:rFonts w:cs="Simplified Arabic" w:hint="cs"/>
          <w:color w:val="000000" w:themeColor="text1"/>
          <w:rtl/>
        </w:rPr>
        <w:t xml:space="preserve"> </w:t>
      </w:r>
      <w:r w:rsidR="00F73A8C" w:rsidRPr="00053DC6">
        <w:rPr>
          <w:rFonts w:cs="Simplified Arabic"/>
          <w:color w:val="000000" w:themeColor="text1"/>
          <w:rtl/>
        </w:rPr>
        <w:t xml:space="preserve">حيث تنقسم هذه النسبة ما بين القطاعات الاقتصادية </w:t>
      </w:r>
      <w:proofErr w:type="spellStart"/>
      <w:r w:rsidR="00F73A8C" w:rsidRPr="00053DC6">
        <w:rPr>
          <w:rFonts w:cs="Simplified Arabic"/>
          <w:color w:val="000000" w:themeColor="text1"/>
          <w:rtl/>
        </w:rPr>
        <w:t>إلى:</w:t>
      </w:r>
      <w:proofErr w:type="spellEnd"/>
      <w:r w:rsidR="00F73A8C" w:rsidRPr="00053DC6">
        <w:rPr>
          <w:rFonts w:cs="Simplified Arabic"/>
          <w:color w:val="000000" w:themeColor="text1"/>
          <w:rtl/>
        </w:rPr>
        <w:t xml:space="preserve"> </w:t>
      </w:r>
      <w:proofErr w:type="spellStart"/>
      <w:r w:rsidR="00606091">
        <w:rPr>
          <w:rFonts w:cs="Simplified Arabic" w:hint="cs"/>
          <w:color w:val="000000" w:themeColor="text1"/>
          <w:rtl/>
        </w:rPr>
        <w:t>91</w:t>
      </w:r>
      <w:r w:rsidR="006A67C6" w:rsidRPr="00053DC6">
        <w:rPr>
          <w:rFonts w:cs="Simplified Arabic" w:hint="cs"/>
          <w:color w:val="000000" w:themeColor="text1"/>
          <w:rtl/>
        </w:rPr>
        <w:t>.</w:t>
      </w:r>
      <w:r w:rsidR="00606091">
        <w:rPr>
          <w:rFonts w:cs="Simplified Arabic" w:hint="cs"/>
          <w:color w:val="000000" w:themeColor="text1"/>
          <w:rtl/>
        </w:rPr>
        <w:t>0</w:t>
      </w:r>
      <w:r w:rsidR="00F73A8C" w:rsidRPr="00053DC6">
        <w:rPr>
          <w:rFonts w:cs="Simplified Arabic"/>
          <w:color w:val="000000" w:themeColor="text1"/>
          <w:rtl/>
        </w:rPr>
        <w:t>%</w:t>
      </w:r>
      <w:proofErr w:type="spellEnd"/>
      <w:r w:rsidR="00F73A8C" w:rsidRPr="00053DC6">
        <w:rPr>
          <w:rFonts w:cs="Simplified Arabic"/>
          <w:color w:val="000000" w:themeColor="text1"/>
          <w:rtl/>
        </w:rPr>
        <w:t xml:space="preserve"> تقدم ضمن خدمات المبيت في القطاع </w:t>
      </w:r>
      <w:proofErr w:type="spellStart"/>
      <w:r w:rsidR="00F73A8C" w:rsidRPr="00053DC6">
        <w:rPr>
          <w:rFonts w:cs="Simplified Arabic"/>
          <w:color w:val="000000" w:themeColor="text1"/>
          <w:rtl/>
        </w:rPr>
        <w:t>الحكومي،</w:t>
      </w:r>
      <w:proofErr w:type="spellEnd"/>
      <w:r w:rsidR="00F73A8C" w:rsidRPr="00053DC6">
        <w:rPr>
          <w:rFonts w:cs="Simplified Arabic"/>
          <w:color w:val="000000" w:themeColor="text1"/>
          <w:rtl/>
        </w:rPr>
        <w:t xml:space="preserve"> </w:t>
      </w:r>
      <w:proofErr w:type="spellStart"/>
      <w:r w:rsidR="006A67C6" w:rsidRPr="00053DC6">
        <w:rPr>
          <w:rFonts w:cs="Simplified Arabic" w:hint="cs"/>
          <w:color w:val="000000" w:themeColor="text1"/>
          <w:rtl/>
        </w:rPr>
        <w:t>7.</w:t>
      </w:r>
      <w:r w:rsidR="00606091">
        <w:rPr>
          <w:rFonts w:cs="Simplified Arabic" w:hint="cs"/>
          <w:color w:val="000000" w:themeColor="text1"/>
          <w:rtl/>
        </w:rPr>
        <w:t>4</w:t>
      </w:r>
      <w:r w:rsidR="00F73A8C" w:rsidRPr="00053DC6">
        <w:rPr>
          <w:rFonts w:cs="Simplified Arabic"/>
          <w:color w:val="000000" w:themeColor="text1"/>
          <w:rtl/>
        </w:rPr>
        <w:t>%</w:t>
      </w:r>
      <w:proofErr w:type="spellEnd"/>
      <w:r w:rsidR="00F73A8C" w:rsidRPr="00053DC6">
        <w:rPr>
          <w:rFonts w:cs="Simplified Arabic"/>
          <w:color w:val="000000" w:themeColor="text1"/>
          <w:rtl/>
        </w:rPr>
        <w:t xml:space="preserve"> يقدمها قطاع المؤسسات غير الهادفة للربح وتخدم الأسر </w:t>
      </w:r>
      <w:proofErr w:type="spellStart"/>
      <w:r w:rsidR="00F73A8C" w:rsidRPr="00053DC6">
        <w:rPr>
          <w:rFonts w:cs="Simplified Arabic"/>
          <w:color w:val="000000" w:themeColor="text1"/>
          <w:rtl/>
        </w:rPr>
        <w:t>المعيشية،</w:t>
      </w:r>
      <w:proofErr w:type="spellEnd"/>
      <w:r w:rsidR="00F73A8C" w:rsidRPr="00053DC6">
        <w:rPr>
          <w:rFonts w:cs="Simplified Arabic"/>
          <w:color w:val="000000" w:themeColor="text1"/>
          <w:rtl/>
        </w:rPr>
        <w:t xml:space="preserve"> </w:t>
      </w:r>
      <w:proofErr w:type="spellStart"/>
      <w:r w:rsidR="006A67C6" w:rsidRPr="00053DC6">
        <w:rPr>
          <w:rFonts w:cs="Simplified Arabic" w:hint="cs"/>
          <w:color w:val="000000" w:themeColor="text1"/>
          <w:rtl/>
        </w:rPr>
        <w:t>0</w:t>
      </w:r>
      <w:r w:rsidR="00F73A8C" w:rsidRPr="00053DC6">
        <w:rPr>
          <w:rFonts w:cs="Simplified Arabic"/>
          <w:color w:val="000000" w:themeColor="text1"/>
          <w:rtl/>
        </w:rPr>
        <w:t>.</w:t>
      </w:r>
      <w:r w:rsidR="00606091">
        <w:rPr>
          <w:rFonts w:cs="Simplified Arabic" w:hint="cs"/>
          <w:color w:val="000000" w:themeColor="text1"/>
          <w:rtl/>
        </w:rPr>
        <w:t>1</w:t>
      </w:r>
      <w:r w:rsidR="00F73A8C" w:rsidRPr="00053DC6">
        <w:rPr>
          <w:rFonts w:cs="Simplified Arabic"/>
          <w:color w:val="000000" w:themeColor="text1"/>
          <w:rtl/>
        </w:rPr>
        <w:t>%</w:t>
      </w:r>
      <w:proofErr w:type="spellEnd"/>
      <w:r w:rsidR="00F73A8C" w:rsidRPr="00053DC6">
        <w:rPr>
          <w:rFonts w:cs="Simplified Arabic"/>
          <w:color w:val="000000" w:themeColor="text1"/>
          <w:rtl/>
        </w:rPr>
        <w:t xml:space="preserve"> ينفق عليها من قبل الأسر المعيشية مقابل خدمات المبيت في القطاع الخاص </w:t>
      </w:r>
      <w:proofErr w:type="spellStart"/>
      <w:r w:rsidR="00F73A8C" w:rsidRPr="00053DC6">
        <w:rPr>
          <w:rFonts w:cs="Simplified Arabic"/>
          <w:color w:val="000000" w:themeColor="text1"/>
          <w:rtl/>
        </w:rPr>
        <w:t>الربحي،</w:t>
      </w:r>
      <w:proofErr w:type="spellEnd"/>
      <w:r w:rsidR="00F73A8C" w:rsidRPr="00053DC6">
        <w:rPr>
          <w:rFonts w:cs="Simplified Arabic"/>
          <w:color w:val="000000" w:themeColor="text1"/>
          <w:rtl/>
        </w:rPr>
        <w:t xml:space="preserve"> و </w:t>
      </w:r>
      <w:proofErr w:type="spellStart"/>
      <w:r w:rsidR="006A67C6" w:rsidRPr="00053DC6">
        <w:rPr>
          <w:rFonts w:cs="Simplified Arabic" w:hint="cs"/>
          <w:color w:val="000000" w:themeColor="text1"/>
          <w:rtl/>
        </w:rPr>
        <w:t>1</w:t>
      </w:r>
      <w:r w:rsidR="00F73A8C" w:rsidRPr="00053DC6">
        <w:rPr>
          <w:rFonts w:cs="Simplified Arabic"/>
          <w:color w:val="000000" w:themeColor="text1"/>
          <w:rtl/>
        </w:rPr>
        <w:t>.</w:t>
      </w:r>
      <w:r w:rsidR="00606091">
        <w:rPr>
          <w:rFonts w:cs="Simplified Arabic" w:hint="cs"/>
          <w:color w:val="000000" w:themeColor="text1"/>
          <w:rtl/>
        </w:rPr>
        <w:t>5</w:t>
      </w:r>
      <w:r w:rsidR="00F73A8C" w:rsidRPr="00053DC6">
        <w:rPr>
          <w:rFonts w:cs="Simplified Arabic"/>
          <w:color w:val="000000" w:themeColor="text1"/>
          <w:rtl/>
        </w:rPr>
        <w:t>%</w:t>
      </w:r>
      <w:proofErr w:type="spellEnd"/>
      <w:r w:rsidR="00F73A8C" w:rsidRPr="00053DC6">
        <w:rPr>
          <w:rFonts w:cs="Simplified Arabic"/>
          <w:color w:val="000000" w:themeColor="text1"/>
          <w:rtl/>
        </w:rPr>
        <w:t xml:space="preserve"> يتم إنفاقه من قبل شركات التأمين الخاصة.</w:t>
      </w:r>
    </w:p>
    <w:p w:rsidR="00F73A8C" w:rsidRPr="00053DC6" w:rsidRDefault="00F73A8C" w:rsidP="00F73A8C">
      <w:pPr>
        <w:jc w:val="center"/>
        <w:rPr>
          <w:rFonts w:cs="Simplified Arabic"/>
          <w:b/>
          <w:bCs/>
          <w:color w:val="000000" w:themeColor="text1"/>
          <w:rtl/>
        </w:rPr>
      </w:pPr>
    </w:p>
    <w:p w:rsidR="00F73A8C" w:rsidRPr="00053DC6" w:rsidRDefault="00F73A8C" w:rsidP="0001514D">
      <w:pPr>
        <w:jc w:val="center"/>
        <w:rPr>
          <w:rFonts w:cs="Simplified Arabic"/>
          <w:b/>
          <w:bCs/>
          <w:color w:val="000000" w:themeColor="text1"/>
          <w:sz w:val="22"/>
          <w:szCs w:val="22"/>
          <w:rtl/>
        </w:rPr>
      </w:pPr>
      <w:r w:rsidRPr="00053DC6">
        <w:rPr>
          <w:rFonts w:cs="Simplified Arabic" w:hint="cs"/>
          <w:b/>
          <w:bCs/>
          <w:color w:val="000000" w:themeColor="text1"/>
          <w:sz w:val="22"/>
          <w:szCs w:val="22"/>
          <w:rtl/>
        </w:rPr>
        <w:t>التوزيع النسبي ل</w:t>
      </w:r>
      <w:r w:rsidRPr="00053DC6">
        <w:rPr>
          <w:rFonts w:cs="Simplified Arabic"/>
          <w:b/>
          <w:bCs/>
          <w:color w:val="000000" w:themeColor="text1"/>
          <w:sz w:val="22"/>
          <w:szCs w:val="22"/>
          <w:rtl/>
        </w:rPr>
        <w:t xml:space="preserve">لإنفاق على الصحة </w:t>
      </w:r>
      <w:bookmarkStart w:id="1" w:name="OLE_LINK8"/>
      <w:r w:rsidRPr="00053DC6">
        <w:rPr>
          <w:rFonts w:cs="Simplified Arabic"/>
          <w:b/>
          <w:bCs/>
          <w:color w:val="000000" w:themeColor="text1"/>
          <w:sz w:val="22"/>
          <w:szCs w:val="22"/>
          <w:rtl/>
        </w:rPr>
        <w:t xml:space="preserve">بحسب وظائف الرعاية الصحية </w:t>
      </w:r>
      <w:bookmarkEnd w:id="1"/>
      <w:r w:rsidR="005E43DD">
        <w:rPr>
          <w:rFonts w:cs="Simplified Arabic"/>
          <w:b/>
          <w:bCs/>
          <w:color w:val="000000" w:themeColor="text1"/>
          <w:sz w:val="22"/>
          <w:szCs w:val="22"/>
          <w:rtl/>
        </w:rPr>
        <w:t xml:space="preserve">في </w:t>
      </w:r>
      <w:r w:rsidR="0001514D">
        <w:rPr>
          <w:rFonts w:cs="Simplified Arabic" w:hint="cs"/>
          <w:b/>
          <w:bCs/>
          <w:color w:val="000000" w:themeColor="text1"/>
          <w:sz w:val="22"/>
          <w:szCs w:val="22"/>
          <w:rtl/>
        </w:rPr>
        <w:t>فلسطين</w:t>
      </w:r>
      <w:r w:rsidR="005E43DD">
        <w:rPr>
          <w:rFonts w:cs="Simplified Arabic"/>
          <w:b/>
          <w:bCs/>
          <w:color w:val="000000" w:themeColor="text1"/>
          <w:sz w:val="22"/>
          <w:szCs w:val="22"/>
          <w:rtl/>
        </w:rPr>
        <w:t xml:space="preserve"> ل</w:t>
      </w:r>
      <w:r w:rsidR="005E43DD">
        <w:rPr>
          <w:rFonts w:cs="Simplified Arabic" w:hint="cs"/>
          <w:b/>
          <w:bCs/>
          <w:color w:val="000000" w:themeColor="text1"/>
          <w:sz w:val="22"/>
          <w:szCs w:val="22"/>
          <w:rtl/>
        </w:rPr>
        <w:t>عامي</w:t>
      </w:r>
      <w:r w:rsidRPr="00833340">
        <w:rPr>
          <w:rFonts w:asciiTheme="minorBidi" w:hAnsiTheme="minorBidi" w:cstheme="minorBidi"/>
          <w:b/>
          <w:bCs/>
          <w:color w:val="000000" w:themeColor="text1"/>
          <w:sz w:val="22"/>
          <w:szCs w:val="22"/>
          <w:rtl/>
        </w:rPr>
        <w:t xml:space="preserve"> </w:t>
      </w:r>
      <w:proofErr w:type="spellStart"/>
      <w:r w:rsidR="000E239A" w:rsidRPr="00833340">
        <w:rPr>
          <w:rFonts w:asciiTheme="minorBidi" w:hAnsiTheme="minorBidi" w:cstheme="minorBidi"/>
          <w:b/>
          <w:bCs/>
          <w:color w:val="000000" w:themeColor="text1"/>
          <w:sz w:val="22"/>
          <w:szCs w:val="22"/>
          <w:rtl/>
        </w:rPr>
        <w:t>2010</w:t>
      </w:r>
      <w:r w:rsidR="00A41FDD" w:rsidRPr="00833340">
        <w:rPr>
          <w:rFonts w:asciiTheme="minorBidi" w:hAnsiTheme="minorBidi" w:cstheme="minorBidi"/>
          <w:b/>
          <w:bCs/>
          <w:color w:val="000000" w:themeColor="text1"/>
          <w:sz w:val="22"/>
          <w:szCs w:val="22"/>
          <w:rtl/>
        </w:rPr>
        <w:t>،</w:t>
      </w:r>
      <w:proofErr w:type="spellEnd"/>
      <w:r w:rsidR="00A41FDD" w:rsidRPr="00833340">
        <w:rPr>
          <w:rFonts w:asciiTheme="minorBidi" w:hAnsiTheme="minorBidi" w:cstheme="minorBidi"/>
          <w:b/>
          <w:bCs/>
          <w:color w:val="000000" w:themeColor="text1"/>
          <w:sz w:val="22"/>
          <w:szCs w:val="22"/>
          <w:rtl/>
        </w:rPr>
        <w:t xml:space="preserve"> </w:t>
      </w:r>
      <w:r w:rsidR="000E239A" w:rsidRPr="00833340">
        <w:rPr>
          <w:rFonts w:asciiTheme="minorBidi" w:hAnsiTheme="minorBidi" w:cstheme="minorBidi"/>
          <w:b/>
          <w:bCs/>
          <w:color w:val="000000" w:themeColor="text1"/>
          <w:sz w:val="22"/>
          <w:szCs w:val="22"/>
          <w:rtl/>
        </w:rPr>
        <w:t>2011</w:t>
      </w:r>
    </w:p>
    <w:p w:rsidR="00F73A8C" w:rsidRPr="00DD349B" w:rsidRDefault="00F73A8C" w:rsidP="00F73A8C">
      <w:pPr>
        <w:jc w:val="center"/>
        <w:rPr>
          <w:rFonts w:cs="Simplified Arabic"/>
          <w:b/>
          <w:bCs/>
          <w:color w:val="000000" w:themeColor="text1"/>
          <w:sz w:val="10"/>
          <w:szCs w:val="10"/>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95"/>
        <w:gridCol w:w="1846"/>
        <w:gridCol w:w="1846"/>
      </w:tblGrid>
      <w:tr w:rsidR="000E239A" w:rsidRPr="00053DC6" w:rsidTr="000E239A">
        <w:trPr>
          <w:trHeight w:val="340"/>
          <w:jc w:val="center"/>
        </w:trPr>
        <w:tc>
          <w:tcPr>
            <w:tcW w:w="3012" w:type="pct"/>
            <w:vAlign w:val="center"/>
          </w:tcPr>
          <w:p w:rsidR="000E239A" w:rsidRPr="00053DC6" w:rsidRDefault="000E239A" w:rsidP="00856BC0">
            <w:pPr>
              <w:pStyle w:val="Heading6"/>
              <w:jc w:val="left"/>
              <w:rPr>
                <w:rFonts w:cs="Simplified Arabic"/>
                <w:b/>
                <w:bCs/>
                <w:color w:val="000000" w:themeColor="text1"/>
                <w:sz w:val="18"/>
                <w:szCs w:val="18"/>
                <w:rtl/>
              </w:rPr>
            </w:pPr>
            <w:r w:rsidRPr="00053DC6">
              <w:rPr>
                <w:rFonts w:cs="Simplified Arabic"/>
                <w:b/>
                <w:bCs/>
                <w:color w:val="000000" w:themeColor="text1"/>
                <w:sz w:val="18"/>
                <w:szCs w:val="18"/>
                <w:rtl/>
              </w:rPr>
              <w:t>وظائف</w:t>
            </w:r>
            <w:r w:rsidRPr="00053DC6">
              <w:rPr>
                <w:rFonts w:cs="Simplified Arabic" w:hint="cs"/>
                <w:b/>
                <w:bCs/>
                <w:color w:val="000000" w:themeColor="text1"/>
                <w:sz w:val="18"/>
                <w:szCs w:val="18"/>
                <w:rtl/>
              </w:rPr>
              <w:t xml:space="preserve"> </w:t>
            </w:r>
            <w:r w:rsidRPr="00053DC6">
              <w:rPr>
                <w:rFonts w:cs="Simplified Arabic"/>
                <w:b/>
                <w:bCs/>
                <w:color w:val="000000" w:themeColor="text1"/>
                <w:sz w:val="18"/>
                <w:szCs w:val="18"/>
                <w:rtl/>
              </w:rPr>
              <w:t>الرعاية الصحية</w:t>
            </w:r>
          </w:p>
        </w:tc>
        <w:tc>
          <w:tcPr>
            <w:tcW w:w="994" w:type="pct"/>
            <w:vAlign w:val="center"/>
          </w:tcPr>
          <w:p w:rsidR="000E239A" w:rsidRPr="00053DC6" w:rsidRDefault="000E239A" w:rsidP="009D71E5">
            <w:pPr>
              <w:bidi w:val="0"/>
              <w:jc w:val="center"/>
              <w:rPr>
                <w:rFonts w:ascii="Arial" w:eastAsia="Arial Unicode MS" w:hAnsi="Arial" w:cs="Arial"/>
                <w:b/>
                <w:bCs/>
                <w:color w:val="000000" w:themeColor="text1"/>
                <w:sz w:val="18"/>
                <w:szCs w:val="18"/>
              </w:rPr>
            </w:pPr>
            <w:r w:rsidRPr="00053DC6">
              <w:rPr>
                <w:rFonts w:ascii="Arial" w:hAnsi="Arial" w:cs="Arial"/>
                <w:b/>
                <w:bCs/>
                <w:color w:val="000000" w:themeColor="text1"/>
                <w:sz w:val="18"/>
                <w:szCs w:val="18"/>
              </w:rPr>
              <w:t>2010</w:t>
            </w:r>
          </w:p>
        </w:tc>
        <w:tc>
          <w:tcPr>
            <w:tcW w:w="994" w:type="pct"/>
            <w:vAlign w:val="center"/>
          </w:tcPr>
          <w:p w:rsidR="000E239A" w:rsidRPr="00053DC6" w:rsidRDefault="000A48E0" w:rsidP="00856BC0">
            <w:pPr>
              <w:bidi w:val="0"/>
              <w:jc w:val="center"/>
              <w:rPr>
                <w:rFonts w:ascii="Arial" w:eastAsia="Arial Unicode MS" w:hAnsi="Arial" w:cs="Arial"/>
                <w:b/>
                <w:bCs/>
                <w:color w:val="000000" w:themeColor="text1"/>
                <w:sz w:val="18"/>
                <w:szCs w:val="18"/>
              </w:rPr>
            </w:pPr>
            <w:r>
              <w:rPr>
                <w:rFonts w:ascii="Arial" w:hAnsi="Arial" w:cs="Arial"/>
                <w:b/>
                <w:bCs/>
                <w:color w:val="000000" w:themeColor="text1"/>
                <w:sz w:val="18"/>
                <w:szCs w:val="18"/>
              </w:rPr>
              <w:t>2011</w:t>
            </w:r>
          </w:p>
        </w:tc>
      </w:tr>
      <w:tr w:rsidR="000E239A" w:rsidRPr="00053DC6" w:rsidTr="000E239A">
        <w:trPr>
          <w:trHeight w:val="340"/>
          <w:jc w:val="center"/>
        </w:trPr>
        <w:tc>
          <w:tcPr>
            <w:tcW w:w="3012" w:type="pct"/>
            <w:tcBorders>
              <w:bottom w:val="nil"/>
            </w:tcBorders>
            <w:vAlign w:val="center"/>
          </w:tcPr>
          <w:p w:rsidR="000E239A" w:rsidRPr="00053DC6" w:rsidRDefault="000E239A" w:rsidP="00856BC0">
            <w:pPr>
              <w:rPr>
                <w:rFonts w:cs="Simplified Arabic"/>
                <w:b/>
                <w:bCs/>
                <w:color w:val="000000" w:themeColor="text1"/>
                <w:sz w:val="18"/>
                <w:szCs w:val="18"/>
                <w:rtl/>
              </w:rPr>
            </w:pPr>
            <w:r w:rsidRPr="00053DC6">
              <w:rPr>
                <w:rFonts w:ascii="Arial" w:hAnsi="Arial" w:cs="Simplified Arabic"/>
                <w:b/>
                <w:bCs/>
                <w:color w:val="000000" w:themeColor="text1"/>
                <w:sz w:val="18"/>
                <w:szCs w:val="18"/>
                <w:rtl/>
              </w:rPr>
              <w:t>خدمات الرعاية العلاجية</w:t>
            </w:r>
          </w:p>
        </w:tc>
        <w:tc>
          <w:tcPr>
            <w:tcW w:w="994" w:type="pct"/>
            <w:tcBorders>
              <w:bottom w:val="nil"/>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62.6</w:t>
            </w:r>
          </w:p>
        </w:tc>
        <w:tc>
          <w:tcPr>
            <w:tcW w:w="994" w:type="pct"/>
            <w:tcBorders>
              <w:left w:val="nil"/>
              <w:bottom w:val="nil"/>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64.9</w:t>
            </w:r>
          </w:p>
        </w:tc>
      </w:tr>
      <w:tr w:rsidR="000E239A" w:rsidRPr="00053DC6" w:rsidTr="000E239A">
        <w:trPr>
          <w:trHeight w:val="340"/>
          <w:jc w:val="center"/>
        </w:trPr>
        <w:tc>
          <w:tcPr>
            <w:tcW w:w="3012" w:type="pct"/>
            <w:tcBorders>
              <w:top w:val="nil"/>
              <w:bottom w:val="nil"/>
            </w:tcBorders>
            <w:vAlign w:val="center"/>
          </w:tcPr>
          <w:p w:rsidR="000E239A" w:rsidRPr="00053DC6" w:rsidRDefault="000E239A" w:rsidP="00555D8C">
            <w:pPr>
              <w:rPr>
                <w:rFonts w:ascii="Arial" w:hAnsi="Arial" w:cs="Simplified Arabic"/>
                <w:color w:val="000000" w:themeColor="text1"/>
                <w:sz w:val="18"/>
                <w:szCs w:val="18"/>
                <w:rtl/>
              </w:rPr>
            </w:pPr>
            <w:r w:rsidRPr="00053DC6">
              <w:rPr>
                <w:rFonts w:ascii="Arial" w:hAnsi="Arial" w:cs="Simplified Arabic" w:hint="cs"/>
                <w:color w:val="000000" w:themeColor="text1"/>
                <w:sz w:val="18"/>
                <w:szCs w:val="18"/>
                <w:rtl/>
                <w:lang w:eastAsia="en-US"/>
              </w:rPr>
              <w:t>الخدمات العلاجية المقدمة للمرضى المدخلين</w:t>
            </w:r>
          </w:p>
        </w:tc>
        <w:tc>
          <w:tcPr>
            <w:tcW w:w="994" w:type="pct"/>
            <w:tcBorders>
              <w:top w:val="nil"/>
              <w:bottom w:val="nil"/>
            </w:tcBorders>
            <w:vAlign w:val="center"/>
          </w:tcPr>
          <w:p w:rsidR="000E239A" w:rsidRDefault="000E239A" w:rsidP="009D71E5">
            <w:pPr>
              <w:bidi w:val="0"/>
              <w:ind w:right="215" w:firstLineChars="100" w:firstLine="180"/>
              <w:jc w:val="right"/>
              <w:rPr>
                <w:rFonts w:ascii="Arial" w:hAnsi="Arial" w:cs="Arial"/>
                <w:sz w:val="18"/>
                <w:szCs w:val="18"/>
              </w:rPr>
            </w:pPr>
            <w:r>
              <w:rPr>
                <w:rFonts w:ascii="Arial" w:hAnsi="Arial" w:cs="Arial"/>
                <w:sz w:val="18"/>
                <w:szCs w:val="18"/>
              </w:rPr>
              <w:t>24.3</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0"/>
              <w:jc w:val="right"/>
              <w:rPr>
                <w:rFonts w:ascii="Arial" w:hAnsi="Arial" w:cs="Arial"/>
                <w:sz w:val="18"/>
                <w:szCs w:val="18"/>
              </w:rPr>
            </w:pPr>
            <w:r>
              <w:rPr>
                <w:rFonts w:ascii="Arial" w:hAnsi="Arial" w:cs="Arial"/>
                <w:sz w:val="18"/>
                <w:szCs w:val="18"/>
              </w:rPr>
              <w:t>21.3</w:t>
            </w:r>
          </w:p>
        </w:tc>
      </w:tr>
      <w:tr w:rsidR="000E239A" w:rsidRPr="00053DC6" w:rsidTr="000E239A">
        <w:trPr>
          <w:trHeight w:val="340"/>
          <w:jc w:val="center"/>
        </w:trPr>
        <w:tc>
          <w:tcPr>
            <w:tcW w:w="3012" w:type="pct"/>
            <w:tcBorders>
              <w:top w:val="nil"/>
              <w:bottom w:val="nil"/>
            </w:tcBorders>
            <w:vAlign w:val="center"/>
          </w:tcPr>
          <w:p w:rsidR="000E239A" w:rsidRPr="00053DC6" w:rsidRDefault="000E239A" w:rsidP="00555D8C">
            <w:pPr>
              <w:rPr>
                <w:rFonts w:cs="Simplified Arabic"/>
                <w:color w:val="000000" w:themeColor="text1"/>
                <w:sz w:val="18"/>
                <w:szCs w:val="18"/>
                <w:rtl/>
              </w:rPr>
            </w:pPr>
            <w:r w:rsidRPr="00053DC6">
              <w:rPr>
                <w:rFonts w:ascii="Arial" w:hAnsi="Arial" w:cs="Simplified Arabic" w:hint="cs"/>
                <w:color w:val="000000" w:themeColor="text1"/>
                <w:sz w:val="18"/>
                <w:szCs w:val="18"/>
                <w:rtl/>
                <w:lang w:eastAsia="en-US"/>
              </w:rPr>
              <w:t>الخدمات العلاجية المقدمة لمرضى العيادات الخارجية</w:t>
            </w:r>
          </w:p>
        </w:tc>
        <w:tc>
          <w:tcPr>
            <w:tcW w:w="994" w:type="pct"/>
            <w:tcBorders>
              <w:top w:val="nil"/>
              <w:bottom w:val="nil"/>
            </w:tcBorders>
            <w:vAlign w:val="center"/>
          </w:tcPr>
          <w:p w:rsidR="000E239A" w:rsidRDefault="000E239A" w:rsidP="009D71E5">
            <w:pPr>
              <w:bidi w:val="0"/>
              <w:ind w:right="215" w:firstLineChars="100" w:firstLine="180"/>
              <w:jc w:val="right"/>
              <w:rPr>
                <w:rFonts w:ascii="Arial" w:hAnsi="Arial" w:cs="Arial"/>
                <w:sz w:val="18"/>
                <w:szCs w:val="18"/>
              </w:rPr>
            </w:pPr>
            <w:r>
              <w:rPr>
                <w:rFonts w:ascii="Arial" w:hAnsi="Arial" w:cs="Arial"/>
                <w:sz w:val="18"/>
                <w:szCs w:val="18"/>
              </w:rPr>
              <w:t>30.8</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0"/>
              <w:jc w:val="right"/>
              <w:rPr>
                <w:rFonts w:ascii="Arial" w:hAnsi="Arial" w:cs="Arial"/>
                <w:sz w:val="18"/>
                <w:szCs w:val="18"/>
              </w:rPr>
            </w:pPr>
            <w:r>
              <w:rPr>
                <w:rFonts w:ascii="Arial" w:hAnsi="Arial" w:cs="Arial"/>
                <w:sz w:val="18"/>
                <w:szCs w:val="18"/>
              </w:rPr>
              <w:t>37.1</w:t>
            </w:r>
          </w:p>
        </w:tc>
      </w:tr>
      <w:tr w:rsidR="000E239A" w:rsidRPr="00053DC6" w:rsidTr="000E239A">
        <w:trPr>
          <w:trHeight w:val="340"/>
          <w:jc w:val="center"/>
        </w:trPr>
        <w:tc>
          <w:tcPr>
            <w:tcW w:w="3012" w:type="pct"/>
            <w:tcBorders>
              <w:top w:val="nil"/>
              <w:bottom w:val="nil"/>
            </w:tcBorders>
            <w:vAlign w:val="center"/>
          </w:tcPr>
          <w:p w:rsidR="000E239A" w:rsidRPr="00053DC6" w:rsidRDefault="000E239A" w:rsidP="00555D8C">
            <w:pPr>
              <w:rPr>
                <w:rFonts w:cs="Simplified Arabic"/>
                <w:color w:val="000000" w:themeColor="text1"/>
                <w:sz w:val="18"/>
                <w:szCs w:val="18"/>
                <w:rtl/>
              </w:rPr>
            </w:pPr>
            <w:r w:rsidRPr="00053DC6">
              <w:rPr>
                <w:rFonts w:ascii="Arial" w:hAnsi="Arial" w:cs="Simplified Arabic"/>
                <w:color w:val="000000" w:themeColor="text1"/>
                <w:sz w:val="18"/>
                <w:szCs w:val="18"/>
                <w:rtl/>
                <w:lang w:eastAsia="en-US"/>
              </w:rPr>
              <w:t>خ</w:t>
            </w:r>
            <w:r w:rsidRPr="00053DC6">
              <w:rPr>
                <w:rFonts w:ascii="Arial" w:hAnsi="Arial" w:cs="Simplified Arabic" w:hint="cs"/>
                <w:color w:val="000000" w:themeColor="text1"/>
                <w:sz w:val="18"/>
                <w:szCs w:val="18"/>
                <w:rtl/>
                <w:lang w:eastAsia="en-US"/>
              </w:rPr>
              <w:t>د</w:t>
            </w:r>
            <w:r w:rsidRPr="00053DC6">
              <w:rPr>
                <w:rFonts w:ascii="Arial" w:hAnsi="Arial" w:cs="Simplified Arabic"/>
                <w:color w:val="000000" w:themeColor="text1"/>
                <w:sz w:val="18"/>
                <w:szCs w:val="18"/>
                <w:rtl/>
                <w:lang w:eastAsia="en-US"/>
              </w:rPr>
              <w:t>م</w:t>
            </w:r>
            <w:r w:rsidRPr="00053DC6">
              <w:rPr>
                <w:rFonts w:ascii="Arial" w:hAnsi="Arial" w:cs="Simplified Arabic" w:hint="cs"/>
                <w:color w:val="000000" w:themeColor="text1"/>
                <w:sz w:val="18"/>
                <w:szCs w:val="18"/>
                <w:rtl/>
                <w:lang w:eastAsia="en-US"/>
              </w:rPr>
              <w:t>ات الرعاية العلاجية</w:t>
            </w:r>
            <w:r w:rsidRPr="00053DC6">
              <w:rPr>
                <w:rFonts w:ascii="Arial" w:hAnsi="Arial" w:cs="Simplified Arabic"/>
                <w:color w:val="000000" w:themeColor="text1"/>
                <w:sz w:val="18"/>
                <w:szCs w:val="18"/>
                <w:rtl/>
                <w:lang w:eastAsia="en-US"/>
              </w:rPr>
              <w:t xml:space="preserve"> </w:t>
            </w:r>
            <w:r w:rsidRPr="00053DC6">
              <w:rPr>
                <w:rFonts w:ascii="Arial" w:hAnsi="Arial" w:cs="Simplified Arabic" w:hint="cs"/>
                <w:color w:val="000000" w:themeColor="text1"/>
                <w:sz w:val="18"/>
                <w:szCs w:val="18"/>
                <w:rtl/>
                <w:lang w:eastAsia="en-US"/>
              </w:rPr>
              <w:t>غ</w:t>
            </w:r>
            <w:r w:rsidRPr="00053DC6">
              <w:rPr>
                <w:rFonts w:ascii="Arial" w:hAnsi="Arial" w:cs="Simplified Arabic"/>
                <w:color w:val="000000" w:themeColor="text1"/>
                <w:sz w:val="18"/>
                <w:szCs w:val="18"/>
                <w:rtl/>
                <w:lang w:eastAsia="en-US"/>
              </w:rPr>
              <w:t>ي</w:t>
            </w:r>
            <w:r w:rsidRPr="00053DC6">
              <w:rPr>
                <w:rFonts w:ascii="Arial" w:hAnsi="Arial" w:cs="Simplified Arabic" w:hint="cs"/>
                <w:color w:val="000000" w:themeColor="text1"/>
                <w:sz w:val="18"/>
                <w:szCs w:val="18"/>
                <w:rtl/>
                <w:lang w:eastAsia="en-US"/>
              </w:rPr>
              <w:t>ر المصنفة</w:t>
            </w:r>
          </w:p>
        </w:tc>
        <w:tc>
          <w:tcPr>
            <w:tcW w:w="994" w:type="pct"/>
            <w:tcBorders>
              <w:top w:val="nil"/>
              <w:bottom w:val="nil"/>
            </w:tcBorders>
            <w:vAlign w:val="center"/>
          </w:tcPr>
          <w:p w:rsidR="000E239A" w:rsidRDefault="000E239A" w:rsidP="009D71E5">
            <w:pPr>
              <w:bidi w:val="0"/>
              <w:ind w:right="215" w:firstLineChars="100" w:firstLine="180"/>
              <w:jc w:val="right"/>
              <w:rPr>
                <w:rFonts w:ascii="Arial" w:hAnsi="Arial" w:cs="Arial"/>
                <w:sz w:val="18"/>
                <w:szCs w:val="18"/>
              </w:rPr>
            </w:pPr>
            <w:r>
              <w:rPr>
                <w:rFonts w:ascii="Arial" w:hAnsi="Arial" w:cs="Arial"/>
                <w:sz w:val="18"/>
                <w:szCs w:val="18"/>
              </w:rPr>
              <w:t>7.5</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0"/>
              <w:jc w:val="right"/>
              <w:rPr>
                <w:rFonts w:ascii="Arial" w:hAnsi="Arial" w:cs="Arial"/>
                <w:sz w:val="18"/>
                <w:szCs w:val="18"/>
              </w:rPr>
            </w:pPr>
            <w:r>
              <w:rPr>
                <w:rFonts w:ascii="Arial" w:hAnsi="Arial" w:cs="Arial"/>
                <w:sz w:val="18"/>
                <w:szCs w:val="18"/>
              </w:rPr>
              <w:t>6.5</w:t>
            </w:r>
          </w:p>
        </w:tc>
      </w:tr>
      <w:tr w:rsidR="000E239A" w:rsidRPr="00053DC6" w:rsidTr="000E239A">
        <w:trPr>
          <w:trHeight w:val="340"/>
          <w:jc w:val="center"/>
        </w:trPr>
        <w:tc>
          <w:tcPr>
            <w:tcW w:w="3012" w:type="pct"/>
            <w:tcBorders>
              <w:top w:val="nil"/>
              <w:bottom w:val="nil"/>
            </w:tcBorders>
            <w:vAlign w:val="center"/>
          </w:tcPr>
          <w:p w:rsidR="000E239A" w:rsidRPr="00053DC6" w:rsidRDefault="000E239A" w:rsidP="00856BC0">
            <w:pPr>
              <w:rPr>
                <w:rFonts w:cs="Simplified Arabic"/>
                <w:color w:val="000000" w:themeColor="text1"/>
                <w:sz w:val="18"/>
                <w:szCs w:val="18"/>
                <w:rtl/>
              </w:rPr>
            </w:pPr>
            <w:r w:rsidRPr="00053DC6">
              <w:rPr>
                <w:rFonts w:ascii="Arial" w:hAnsi="Arial" w:cs="Simplified Arabic"/>
                <w:b/>
                <w:bCs/>
                <w:color w:val="000000" w:themeColor="text1"/>
                <w:sz w:val="18"/>
                <w:szCs w:val="18"/>
                <w:rtl/>
                <w:lang w:eastAsia="en-US"/>
              </w:rPr>
              <w:t>خ</w:t>
            </w:r>
            <w:r w:rsidRPr="00053DC6">
              <w:rPr>
                <w:rFonts w:ascii="Arial" w:hAnsi="Arial" w:cs="Simplified Arabic" w:hint="cs"/>
                <w:b/>
                <w:bCs/>
                <w:color w:val="000000" w:themeColor="text1"/>
                <w:sz w:val="18"/>
                <w:szCs w:val="18"/>
                <w:rtl/>
                <w:lang w:eastAsia="en-US"/>
              </w:rPr>
              <w:t>د</w:t>
            </w:r>
            <w:r w:rsidRPr="00053DC6">
              <w:rPr>
                <w:rFonts w:ascii="Arial" w:hAnsi="Arial" w:cs="Simplified Arabic"/>
                <w:b/>
                <w:bCs/>
                <w:color w:val="000000" w:themeColor="text1"/>
                <w:sz w:val="18"/>
                <w:szCs w:val="18"/>
                <w:rtl/>
                <w:lang w:eastAsia="en-US"/>
              </w:rPr>
              <w:t>م</w:t>
            </w:r>
            <w:r w:rsidRPr="00053DC6">
              <w:rPr>
                <w:rFonts w:ascii="Arial" w:hAnsi="Arial" w:cs="Simplified Arabic" w:hint="cs"/>
                <w:b/>
                <w:bCs/>
                <w:color w:val="000000" w:themeColor="text1"/>
                <w:sz w:val="18"/>
                <w:szCs w:val="18"/>
                <w:rtl/>
                <w:lang w:eastAsia="en-US"/>
              </w:rPr>
              <w:t xml:space="preserve">ات الرعاية </w:t>
            </w:r>
            <w:proofErr w:type="spellStart"/>
            <w:r w:rsidRPr="00053DC6">
              <w:rPr>
                <w:rFonts w:ascii="Arial" w:hAnsi="Arial" w:cs="Simplified Arabic" w:hint="cs"/>
                <w:b/>
                <w:bCs/>
                <w:color w:val="000000" w:themeColor="text1"/>
                <w:sz w:val="18"/>
                <w:szCs w:val="18"/>
                <w:rtl/>
                <w:lang w:eastAsia="en-US"/>
              </w:rPr>
              <w:t>التأهيلية</w:t>
            </w:r>
            <w:proofErr w:type="spellEnd"/>
          </w:p>
        </w:tc>
        <w:tc>
          <w:tcPr>
            <w:tcW w:w="994" w:type="pct"/>
            <w:tcBorders>
              <w:top w:val="nil"/>
              <w:bottom w:val="nil"/>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0.0</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0.0</w:t>
            </w:r>
          </w:p>
        </w:tc>
      </w:tr>
      <w:tr w:rsidR="000E239A" w:rsidRPr="00053DC6" w:rsidTr="000E239A">
        <w:trPr>
          <w:trHeight w:val="340"/>
          <w:jc w:val="center"/>
        </w:trPr>
        <w:tc>
          <w:tcPr>
            <w:tcW w:w="3012" w:type="pct"/>
            <w:tcBorders>
              <w:top w:val="nil"/>
              <w:bottom w:val="nil"/>
            </w:tcBorders>
            <w:vAlign w:val="center"/>
          </w:tcPr>
          <w:p w:rsidR="000E239A" w:rsidRPr="00053DC6" w:rsidRDefault="000E239A" w:rsidP="00856BC0">
            <w:pPr>
              <w:pStyle w:val="Heading1"/>
              <w:jc w:val="both"/>
              <w:rPr>
                <w:rFonts w:ascii="Arial Unicode MS" w:eastAsia="Arial Unicode MS" w:cs="Arial Unicode MS"/>
                <w:color w:val="000000" w:themeColor="text1"/>
                <w:sz w:val="18"/>
                <w:szCs w:val="18"/>
                <w:rtl/>
              </w:rPr>
            </w:pPr>
            <w:r w:rsidRPr="00053DC6">
              <w:rPr>
                <w:rFonts w:cs="Simplified Arabic" w:hint="cs"/>
                <w:color w:val="000000" w:themeColor="text1"/>
                <w:sz w:val="18"/>
                <w:szCs w:val="18"/>
                <w:rtl/>
              </w:rPr>
              <w:t>خدمات التمريض طويلة المدى ومرافق المبيت للمرضى المدخلين</w:t>
            </w:r>
          </w:p>
        </w:tc>
        <w:tc>
          <w:tcPr>
            <w:tcW w:w="994" w:type="pct"/>
            <w:tcBorders>
              <w:top w:val="nil"/>
              <w:bottom w:val="nil"/>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0.0</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0.1</w:t>
            </w:r>
          </w:p>
        </w:tc>
      </w:tr>
      <w:tr w:rsidR="000E239A" w:rsidTr="000E239A">
        <w:trPr>
          <w:trHeight w:val="340"/>
          <w:jc w:val="center"/>
        </w:trPr>
        <w:tc>
          <w:tcPr>
            <w:tcW w:w="3012" w:type="pct"/>
            <w:tcBorders>
              <w:top w:val="nil"/>
              <w:bottom w:val="nil"/>
            </w:tcBorders>
            <w:vAlign w:val="center"/>
          </w:tcPr>
          <w:p w:rsidR="000E239A" w:rsidRDefault="000E239A" w:rsidP="00856BC0">
            <w:pPr>
              <w:rPr>
                <w:rFonts w:cs="Simplified Arabic"/>
                <w:b/>
                <w:bCs/>
                <w:color w:val="000000"/>
                <w:sz w:val="18"/>
                <w:szCs w:val="18"/>
                <w:rtl/>
                <w:lang w:eastAsia="en-US"/>
              </w:rPr>
            </w:pPr>
            <w:r>
              <w:rPr>
                <w:rFonts w:cs="Simplified Arabic"/>
                <w:b/>
                <w:bCs/>
                <w:color w:val="000000"/>
                <w:sz w:val="18"/>
                <w:szCs w:val="18"/>
                <w:rtl/>
                <w:lang w:eastAsia="en-US"/>
              </w:rPr>
              <w:t>خ</w:t>
            </w:r>
            <w:r>
              <w:rPr>
                <w:rFonts w:cs="Simplified Arabic" w:hint="cs"/>
                <w:b/>
                <w:bCs/>
                <w:color w:val="000000"/>
                <w:sz w:val="18"/>
                <w:szCs w:val="18"/>
                <w:rtl/>
                <w:lang w:eastAsia="en-US"/>
              </w:rPr>
              <w:t>د</w:t>
            </w:r>
            <w:r>
              <w:rPr>
                <w:rFonts w:cs="Simplified Arabic"/>
                <w:b/>
                <w:bCs/>
                <w:color w:val="000000"/>
                <w:sz w:val="18"/>
                <w:szCs w:val="18"/>
                <w:rtl/>
                <w:lang w:eastAsia="en-US"/>
              </w:rPr>
              <w:t>م</w:t>
            </w:r>
            <w:r>
              <w:rPr>
                <w:rFonts w:cs="Simplified Arabic" w:hint="cs"/>
                <w:b/>
                <w:bCs/>
                <w:color w:val="000000"/>
                <w:sz w:val="18"/>
                <w:szCs w:val="18"/>
                <w:rtl/>
                <w:lang w:eastAsia="en-US"/>
              </w:rPr>
              <w:t>ات الرعاية الصحية المساندة</w:t>
            </w:r>
          </w:p>
        </w:tc>
        <w:tc>
          <w:tcPr>
            <w:tcW w:w="994" w:type="pct"/>
            <w:tcBorders>
              <w:top w:val="nil"/>
              <w:bottom w:val="nil"/>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2.4</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4.4</w:t>
            </w:r>
          </w:p>
        </w:tc>
      </w:tr>
      <w:tr w:rsidR="000E239A" w:rsidTr="000E239A">
        <w:trPr>
          <w:trHeight w:val="340"/>
          <w:jc w:val="center"/>
        </w:trPr>
        <w:tc>
          <w:tcPr>
            <w:tcW w:w="3012" w:type="pct"/>
            <w:tcBorders>
              <w:top w:val="nil"/>
              <w:bottom w:val="nil"/>
            </w:tcBorders>
            <w:vAlign w:val="center"/>
          </w:tcPr>
          <w:p w:rsidR="000E239A" w:rsidRDefault="000E239A" w:rsidP="00856BC0">
            <w:pPr>
              <w:pStyle w:val="Heading1"/>
              <w:jc w:val="both"/>
              <w:rPr>
                <w:rFonts w:cs="Simplified Arabic"/>
                <w:sz w:val="18"/>
                <w:szCs w:val="18"/>
                <w:rtl/>
              </w:rPr>
            </w:pPr>
            <w:r>
              <w:rPr>
                <w:rFonts w:cs="Simplified Arabic" w:hint="cs"/>
                <w:sz w:val="18"/>
                <w:szCs w:val="18"/>
                <w:rtl/>
              </w:rPr>
              <w:t>الأدوية المقدمة لمرضى العيادات الخارجية</w:t>
            </w:r>
          </w:p>
        </w:tc>
        <w:tc>
          <w:tcPr>
            <w:tcW w:w="994" w:type="pct"/>
            <w:tcBorders>
              <w:top w:val="nil"/>
              <w:bottom w:val="nil"/>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17.0</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15.9</w:t>
            </w:r>
          </w:p>
        </w:tc>
      </w:tr>
      <w:tr w:rsidR="000E239A" w:rsidTr="000E239A">
        <w:trPr>
          <w:trHeight w:val="340"/>
          <w:jc w:val="center"/>
        </w:trPr>
        <w:tc>
          <w:tcPr>
            <w:tcW w:w="3012" w:type="pct"/>
            <w:tcBorders>
              <w:top w:val="nil"/>
              <w:bottom w:val="nil"/>
            </w:tcBorders>
            <w:vAlign w:val="center"/>
          </w:tcPr>
          <w:p w:rsidR="000E239A" w:rsidRDefault="000E239A" w:rsidP="00856BC0">
            <w:pPr>
              <w:rPr>
                <w:rFonts w:ascii="Arial" w:hAnsi="Arial" w:cs="Simplified Arabic"/>
                <w:b/>
                <w:bCs/>
                <w:color w:val="000000"/>
                <w:sz w:val="18"/>
                <w:szCs w:val="18"/>
                <w:rtl/>
                <w:lang w:eastAsia="en-US"/>
              </w:rPr>
            </w:pPr>
            <w:r>
              <w:rPr>
                <w:rFonts w:ascii="Arial" w:hAnsi="Arial" w:cs="Simplified Arabic"/>
                <w:b/>
                <w:bCs/>
                <w:color w:val="000000"/>
                <w:sz w:val="18"/>
                <w:szCs w:val="18"/>
                <w:rtl/>
                <w:lang w:eastAsia="en-US"/>
              </w:rPr>
              <w:t>ا</w:t>
            </w:r>
            <w:r>
              <w:rPr>
                <w:rFonts w:ascii="Arial" w:hAnsi="Arial" w:cs="Simplified Arabic" w:hint="cs"/>
                <w:b/>
                <w:bCs/>
                <w:color w:val="000000"/>
                <w:sz w:val="18"/>
                <w:szCs w:val="18"/>
                <w:rtl/>
                <w:lang w:eastAsia="en-US"/>
              </w:rPr>
              <w:t>ل</w:t>
            </w:r>
            <w:r>
              <w:rPr>
                <w:rFonts w:ascii="Arial" w:hAnsi="Arial" w:cs="Simplified Arabic"/>
                <w:b/>
                <w:bCs/>
                <w:color w:val="000000"/>
                <w:sz w:val="18"/>
                <w:szCs w:val="18"/>
                <w:rtl/>
                <w:lang w:eastAsia="en-US"/>
              </w:rPr>
              <w:t>خ</w:t>
            </w:r>
            <w:r>
              <w:rPr>
                <w:rFonts w:ascii="Arial" w:hAnsi="Arial" w:cs="Simplified Arabic" w:hint="cs"/>
                <w:b/>
                <w:bCs/>
                <w:color w:val="000000"/>
                <w:sz w:val="18"/>
                <w:szCs w:val="18"/>
                <w:rtl/>
                <w:lang w:eastAsia="en-US"/>
              </w:rPr>
              <w:t>دمات الوقائية والصحة العامة</w:t>
            </w:r>
          </w:p>
        </w:tc>
        <w:tc>
          <w:tcPr>
            <w:tcW w:w="994" w:type="pct"/>
            <w:tcBorders>
              <w:top w:val="nil"/>
              <w:bottom w:val="nil"/>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7.3</w:t>
            </w:r>
          </w:p>
        </w:tc>
        <w:tc>
          <w:tcPr>
            <w:tcW w:w="994" w:type="pct"/>
            <w:tcBorders>
              <w:top w:val="nil"/>
              <w:left w:val="nil"/>
              <w:bottom w:val="nil"/>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6.6</w:t>
            </w:r>
          </w:p>
        </w:tc>
      </w:tr>
      <w:tr w:rsidR="000E239A" w:rsidTr="000E239A">
        <w:trPr>
          <w:trHeight w:val="340"/>
          <w:jc w:val="center"/>
        </w:trPr>
        <w:tc>
          <w:tcPr>
            <w:tcW w:w="3012" w:type="pct"/>
            <w:tcBorders>
              <w:top w:val="nil"/>
              <w:bottom w:val="single" w:sz="4" w:space="0" w:color="auto"/>
            </w:tcBorders>
            <w:vAlign w:val="center"/>
          </w:tcPr>
          <w:p w:rsidR="000E239A" w:rsidRDefault="000E239A" w:rsidP="00856BC0">
            <w:pPr>
              <w:rPr>
                <w:rFonts w:ascii="Arial" w:hAnsi="Arial" w:cs="Simplified Arabic"/>
                <w:b/>
                <w:bCs/>
                <w:color w:val="000000"/>
                <w:sz w:val="18"/>
                <w:szCs w:val="18"/>
                <w:rtl/>
                <w:lang w:eastAsia="en-US"/>
              </w:rPr>
            </w:pPr>
            <w:r>
              <w:rPr>
                <w:rFonts w:ascii="Arial" w:hAnsi="Arial" w:cs="Simplified Arabic"/>
                <w:b/>
                <w:bCs/>
                <w:color w:val="000000"/>
                <w:sz w:val="18"/>
                <w:szCs w:val="18"/>
                <w:rtl/>
                <w:lang w:eastAsia="en-US"/>
              </w:rPr>
              <w:t>ا</w:t>
            </w:r>
            <w:r>
              <w:rPr>
                <w:rFonts w:ascii="Arial" w:hAnsi="Arial" w:cs="Simplified Arabic" w:hint="cs"/>
                <w:b/>
                <w:bCs/>
                <w:color w:val="000000"/>
                <w:sz w:val="18"/>
                <w:szCs w:val="18"/>
                <w:rtl/>
                <w:lang w:eastAsia="en-US"/>
              </w:rPr>
              <w:t>ل</w:t>
            </w:r>
            <w:r>
              <w:rPr>
                <w:rFonts w:ascii="Arial" w:hAnsi="Arial" w:cs="Simplified Arabic"/>
                <w:b/>
                <w:bCs/>
                <w:color w:val="000000"/>
                <w:sz w:val="18"/>
                <w:szCs w:val="18"/>
                <w:rtl/>
                <w:lang w:eastAsia="en-US"/>
              </w:rPr>
              <w:t>إ</w:t>
            </w:r>
            <w:r>
              <w:rPr>
                <w:rFonts w:ascii="Arial" w:hAnsi="Arial" w:cs="Simplified Arabic" w:hint="cs"/>
                <w:b/>
                <w:bCs/>
                <w:color w:val="000000"/>
                <w:sz w:val="18"/>
                <w:szCs w:val="18"/>
                <w:rtl/>
                <w:lang w:eastAsia="en-US"/>
              </w:rPr>
              <w:t>دارة الصحية والتأمين الصحي</w:t>
            </w:r>
          </w:p>
        </w:tc>
        <w:tc>
          <w:tcPr>
            <w:tcW w:w="994" w:type="pct"/>
            <w:tcBorders>
              <w:top w:val="nil"/>
              <w:bottom w:val="single" w:sz="4" w:space="0" w:color="auto"/>
            </w:tcBorders>
            <w:vAlign w:val="center"/>
          </w:tcPr>
          <w:p w:rsidR="000E239A" w:rsidRDefault="000E239A" w:rsidP="009D71E5">
            <w:pPr>
              <w:bidi w:val="0"/>
              <w:ind w:right="215" w:firstLineChars="100" w:firstLine="181"/>
              <w:jc w:val="right"/>
              <w:rPr>
                <w:rFonts w:ascii="Arial" w:hAnsi="Arial" w:cs="Arial"/>
                <w:b/>
                <w:bCs/>
                <w:sz w:val="18"/>
                <w:szCs w:val="18"/>
              </w:rPr>
            </w:pPr>
            <w:r>
              <w:rPr>
                <w:rFonts w:ascii="Arial" w:hAnsi="Arial" w:cs="Arial"/>
                <w:b/>
                <w:bCs/>
                <w:sz w:val="18"/>
                <w:szCs w:val="18"/>
              </w:rPr>
              <w:t>10.7</w:t>
            </w:r>
          </w:p>
        </w:tc>
        <w:tc>
          <w:tcPr>
            <w:tcW w:w="994" w:type="pct"/>
            <w:tcBorders>
              <w:top w:val="nil"/>
              <w:left w:val="nil"/>
              <w:bottom w:val="single" w:sz="4" w:space="0" w:color="auto"/>
              <w:right w:val="single" w:sz="4" w:space="0" w:color="auto"/>
            </w:tcBorders>
            <w:vAlign w:val="center"/>
          </w:tcPr>
          <w:p w:rsidR="000E239A" w:rsidRDefault="000E239A" w:rsidP="00DD349B">
            <w:pPr>
              <w:bidi w:val="0"/>
              <w:ind w:right="215" w:firstLineChars="100" w:firstLine="181"/>
              <w:jc w:val="right"/>
              <w:rPr>
                <w:rFonts w:ascii="Arial" w:hAnsi="Arial" w:cs="Arial"/>
                <w:b/>
                <w:bCs/>
                <w:sz w:val="18"/>
                <w:szCs w:val="18"/>
              </w:rPr>
            </w:pPr>
            <w:r>
              <w:rPr>
                <w:rFonts w:ascii="Arial" w:hAnsi="Arial" w:cs="Arial"/>
                <w:b/>
                <w:bCs/>
                <w:sz w:val="18"/>
                <w:szCs w:val="18"/>
              </w:rPr>
              <w:t>8.1</w:t>
            </w:r>
          </w:p>
        </w:tc>
      </w:tr>
      <w:tr w:rsidR="000E239A" w:rsidTr="000E239A">
        <w:trPr>
          <w:trHeight w:val="340"/>
          <w:jc w:val="center"/>
        </w:trPr>
        <w:tc>
          <w:tcPr>
            <w:tcW w:w="3012" w:type="pct"/>
            <w:tcBorders>
              <w:top w:val="single" w:sz="4" w:space="0" w:color="auto"/>
              <w:bottom w:val="single" w:sz="4" w:space="0" w:color="auto"/>
            </w:tcBorders>
            <w:vAlign w:val="center"/>
          </w:tcPr>
          <w:p w:rsidR="000E239A" w:rsidRDefault="000E239A" w:rsidP="00856BC0">
            <w:pPr>
              <w:rPr>
                <w:rFonts w:ascii="Arial" w:hAnsi="Arial" w:cs="Simplified Arabic"/>
                <w:b/>
                <w:bCs/>
                <w:color w:val="000000"/>
                <w:sz w:val="18"/>
                <w:szCs w:val="18"/>
                <w:rtl/>
                <w:lang w:eastAsia="en-US"/>
              </w:rPr>
            </w:pPr>
            <w:r>
              <w:rPr>
                <w:rFonts w:ascii="Arial" w:hAnsi="Arial" w:cs="Simplified Arabic" w:hint="cs"/>
                <w:b/>
                <w:bCs/>
                <w:color w:val="000000"/>
                <w:sz w:val="18"/>
                <w:szCs w:val="18"/>
                <w:rtl/>
                <w:lang w:eastAsia="en-US"/>
              </w:rPr>
              <w:t>المجموع</w:t>
            </w:r>
          </w:p>
        </w:tc>
        <w:tc>
          <w:tcPr>
            <w:tcW w:w="994" w:type="pct"/>
            <w:tcBorders>
              <w:top w:val="single" w:sz="4" w:space="0" w:color="auto"/>
              <w:bottom w:val="single" w:sz="4" w:space="0" w:color="auto"/>
            </w:tcBorders>
            <w:vAlign w:val="center"/>
          </w:tcPr>
          <w:p w:rsidR="000E239A" w:rsidRDefault="000E239A" w:rsidP="009D71E5">
            <w:pPr>
              <w:bidi w:val="0"/>
              <w:ind w:right="215"/>
              <w:jc w:val="right"/>
              <w:rPr>
                <w:rFonts w:ascii="Arial" w:hAnsi="Arial" w:cs="Arial"/>
                <w:b/>
                <w:bCs/>
                <w:color w:val="000000"/>
                <w:sz w:val="18"/>
                <w:szCs w:val="18"/>
              </w:rPr>
            </w:pPr>
            <w:r>
              <w:rPr>
                <w:rFonts w:ascii="Arial" w:hAnsi="Arial" w:cs="Arial"/>
                <w:b/>
                <w:bCs/>
                <w:color w:val="000000"/>
                <w:sz w:val="18"/>
                <w:szCs w:val="18"/>
              </w:rPr>
              <w:t>100</w:t>
            </w:r>
          </w:p>
        </w:tc>
        <w:tc>
          <w:tcPr>
            <w:tcW w:w="994" w:type="pct"/>
            <w:tcBorders>
              <w:top w:val="single" w:sz="4" w:space="0" w:color="auto"/>
              <w:left w:val="single" w:sz="4" w:space="0" w:color="auto"/>
              <w:bottom w:val="single" w:sz="4" w:space="0" w:color="auto"/>
              <w:right w:val="single" w:sz="4" w:space="0" w:color="auto"/>
            </w:tcBorders>
            <w:vAlign w:val="center"/>
          </w:tcPr>
          <w:p w:rsidR="000E239A" w:rsidRDefault="000E239A" w:rsidP="00DD349B">
            <w:pPr>
              <w:bidi w:val="0"/>
              <w:ind w:right="215"/>
              <w:jc w:val="right"/>
              <w:rPr>
                <w:rFonts w:ascii="Arial" w:hAnsi="Arial" w:cs="Arial"/>
                <w:b/>
                <w:bCs/>
                <w:color w:val="000000"/>
                <w:sz w:val="18"/>
                <w:szCs w:val="18"/>
              </w:rPr>
            </w:pPr>
            <w:r>
              <w:rPr>
                <w:rFonts w:ascii="Arial" w:hAnsi="Arial" w:cs="Arial"/>
                <w:b/>
                <w:bCs/>
                <w:color w:val="000000"/>
                <w:sz w:val="18"/>
                <w:szCs w:val="18"/>
              </w:rPr>
              <w:t>100</w:t>
            </w:r>
          </w:p>
        </w:tc>
      </w:tr>
    </w:tbl>
    <w:p w:rsidR="00E911D0" w:rsidRDefault="00E911D0" w:rsidP="00E911D0">
      <w:pPr>
        <w:pStyle w:val="Heading2"/>
        <w:jc w:val="both"/>
        <w:rPr>
          <w:rFonts w:cs="Simplified Arabic"/>
          <w:color w:val="000000"/>
          <w:sz w:val="24"/>
          <w:szCs w:val="24"/>
        </w:rPr>
      </w:pPr>
    </w:p>
    <w:p w:rsidR="00F73A8C" w:rsidRDefault="00F73A8C" w:rsidP="00E911D0">
      <w:pPr>
        <w:pStyle w:val="Heading2"/>
        <w:jc w:val="both"/>
        <w:rPr>
          <w:rFonts w:cs="Simplified Arabic"/>
          <w:color w:val="000000"/>
          <w:sz w:val="24"/>
          <w:szCs w:val="24"/>
          <w:rtl/>
        </w:rPr>
      </w:pPr>
      <w:r>
        <w:rPr>
          <w:rFonts w:cs="Simplified Arabic" w:hint="cs"/>
          <w:color w:val="000000"/>
          <w:sz w:val="24"/>
          <w:szCs w:val="24"/>
          <w:rtl/>
        </w:rPr>
        <w:t>3</w:t>
      </w:r>
      <w:r>
        <w:rPr>
          <w:rFonts w:cs="Simplified Arabic"/>
          <w:color w:val="000000"/>
          <w:sz w:val="24"/>
          <w:szCs w:val="24"/>
          <w:rtl/>
        </w:rPr>
        <w:t>.  الإنفاق وفق مزودي الخدمات الصحية</w:t>
      </w:r>
    </w:p>
    <w:p w:rsidR="00F73A8C" w:rsidRPr="007A56B2" w:rsidRDefault="00F73A8C" w:rsidP="00B97024">
      <w:pPr>
        <w:jc w:val="both"/>
        <w:rPr>
          <w:rFonts w:cs="Simplified Arabic"/>
          <w:color w:val="000000"/>
          <w:rtl/>
        </w:rPr>
      </w:pPr>
      <w:r w:rsidRPr="007A56B2">
        <w:rPr>
          <w:rFonts w:cs="Simplified Arabic"/>
          <w:color w:val="000000"/>
          <w:rtl/>
        </w:rPr>
        <w:t xml:space="preserve">تقسم </w:t>
      </w:r>
      <w:r w:rsidRPr="007A56B2">
        <w:rPr>
          <w:rFonts w:cs="Simplified Arabic"/>
          <w:b/>
          <w:bCs/>
          <w:color w:val="000000"/>
          <w:rtl/>
        </w:rPr>
        <w:t>المستشفيات</w:t>
      </w:r>
      <w:r w:rsidRPr="007A56B2">
        <w:rPr>
          <w:rFonts w:cs="Simplified Arabic"/>
          <w:color w:val="000000"/>
          <w:rtl/>
        </w:rPr>
        <w:t xml:space="preserve"> حسب أنواعها إلى: مستشفيات عامة، مستشفيات الصحة النفسية والعلاج من الإدمان، بالإضافة إلى المستشفيات المتخصصة.  وبالنظر إلى ما انفق من خلال مزودي الخدمات الصحية نجد أن المستشفيات الحكومية العامة قد أنفقت ما يعادل </w:t>
      </w:r>
      <w:proofErr w:type="spellStart"/>
      <w:r w:rsidR="00B97024">
        <w:rPr>
          <w:rFonts w:cs="Simplified Arabic" w:hint="cs"/>
          <w:color w:val="000000"/>
          <w:rtl/>
        </w:rPr>
        <w:t>54</w:t>
      </w:r>
      <w:r w:rsidR="000B46EE" w:rsidRPr="007A56B2">
        <w:rPr>
          <w:rFonts w:cs="Simplified Arabic" w:hint="cs"/>
          <w:color w:val="000000"/>
          <w:rtl/>
        </w:rPr>
        <w:t>.</w:t>
      </w:r>
      <w:r w:rsidR="00B97024">
        <w:rPr>
          <w:rFonts w:cs="Simplified Arabic" w:hint="cs"/>
          <w:color w:val="000000"/>
          <w:rtl/>
        </w:rPr>
        <w:t>2</w:t>
      </w:r>
      <w:r w:rsidRPr="007A56B2">
        <w:rPr>
          <w:rFonts w:cs="Simplified Arabic"/>
          <w:color w:val="000000"/>
          <w:rtl/>
        </w:rPr>
        <w:t>%</w:t>
      </w:r>
      <w:proofErr w:type="spellEnd"/>
      <w:r w:rsidRPr="007A56B2">
        <w:rPr>
          <w:rFonts w:cs="Simplified Arabic"/>
          <w:color w:val="000000"/>
          <w:rtl/>
        </w:rPr>
        <w:t xml:space="preserve"> من مجموع ما أنفقته المستشفيات العامة</w:t>
      </w:r>
      <w:r w:rsidR="000B46EE" w:rsidRPr="007A56B2">
        <w:rPr>
          <w:rFonts w:cs="Simplified Arabic" w:hint="cs"/>
          <w:color w:val="000000"/>
          <w:rtl/>
        </w:rPr>
        <w:t xml:space="preserve"> خلال العام </w:t>
      </w:r>
      <w:r w:rsidR="00B97024">
        <w:rPr>
          <w:rFonts w:cs="Simplified Arabic" w:hint="cs"/>
          <w:color w:val="000000"/>
          <w:rtl/>
        </w:rPr>
        <w:t>2011</w:t>
      </w:r>
      <w:r w:rsidR="00FD1F7D" w:rsidRPr="007A56B2">
        <w:rPr>
          <w:rFonts w:cs="Simplified Arabic"/>
          <w:color w:val="000000"/>
          <w:rtl/>
        </w:rPr>
        <w:t xml:space="preserve">.  </w:t>
      </w:r>
      <w:r w:rsidR="00FD1F7D" w:rsidRPr="007A56B2">
        <w:rPr>
          <w:rFonts w:cs="Simplified Arabic" w:hint="cs"/>
          <w:color w:val="000000"/>
          <w:rtl/>
        </w:rPr>
        <w:t>بينما</w:t>
      </w:r>
      <w:r w:rsidRPr="007A56B2">
        <w:rPr>
          <w:rFonts w:cs="Simplified Arabic"/>
          <w:color w:val="000000"/>
          <w:rtl/>
        </w:rPr>
        <w:t xml:space="preserve"> نسبة مساهمة المستشفيات </w:t>
      </w:r>
      <w:r w:rsidRPr="007A56B2">
        <w:rPr>
          <w:rFonts w:cs="Simplified Arabic"/>
          <w:color w:val="000000"/>
          <w:rtl/>
        </w:rPr>
        <w:lastRenderedPageBreak/>
        <w:t xml:space="preserve">العامة التابعة للقطاع غير الهادف للربح </w:t>
      </w:r>
      <w:r w:rsidR="0061313E">
        <w:rPr>
          <w:rFonts w:cs="Simplified Arabic" w:hint="cs"/>
          <w:color w:val="000000"/>
          <w:rtl/>
        </w:rPr>
        <w:t>ويخدم</w:t>
      </w:r>
      <w:r w:rsidRPr="007A56B2">
        <w:rPr>
          <w:rFonts w:cs="Simplified Arabic"/>
          <w:color w:val="000000"/>
          <w:rtl/>
        </w:rPr>
        <w:t xml:space="preserve"> الأسر المعيشية </w:t>
      </w:r>
      <w:r w:rsidR="0061313E">
        <w:rPr>
          <w:rFonts w:cs="Simplified Arabic" w:hint="cs"/>
          <w:color w:val="000000"/>
          <w:rtl/>
        </w:rPr>
        <w:t>ف</w:t>
      </w:r>
      <w:r w:rsidRPr="007A56B2">
        <w:rPr>
          <w:rFonts w:cs="Simplified Arabic"/>
          <w:color w:val="000000"/>
          <w:rtl/>
        </w:rPr>
        <w:t xml:space="preserve">قد بلغ الإنفاق لها خلال الأعوام </w:t>
      </w:r>
      <w:r w:rsidR="00B97024">
        <w:rPr>
          <w:rFonts w:cs="Simplified Arabic" w:hint="cs"/>
          <w:color w:val="000000"/>
          <w:rtl/>
        </w:rPr>
        <w:t>2011</w:t>
      </w:r>
      <w:r w:rsidRPr="007A56B2">
        <w:rPr>
          <w:rFonts w:cs="Simplified Arabic"/>
          <w:color w:val="000000"/>
          <w:rtl/>
        </w:rPr>
        <w:t xml:space="preserve"> ما يعادل </w:t>
      </w:r>
      <w:proofErr w:type="spellStart"/>
      <w:r w:rsidR="00FD1F7D" w:rsidRPr="007A56B2">
        <w:rPr>
          <w:rFonts w:cs="Simplified Arabic" w:hint="cs"/>
          <w:color w:val="000000"/>
          <w:rtl/>
        </w:rPr>
        <w:t>2</w:t>
      </w:r>
      <w:r w:rsidR="00B97024">
        <w:rPr>
          <w:rFonts w:cs="Simplified Arabic" w:hint="cs"/>
          <w:color w:val="000000"/>
          <w:rtl/>
        </w:rPr>
        <w:t>8</w:t>
      </w:r>
      <w:r w:rsidRPr="007A56B2">
        <w:rPr>
          <w:rFonts w:cs="Simplified Arabic"/>
          <w:color w:val="000000"/>
          <w:rtl/>
        </w:rPr>
        <w:t>.</w:t>
      </w:r>
      <w:r w:rsidR="00B97024">
        <w:rPr>
          <w:rFonts w:cs="Simplified Arabic" w:hint="cs"/>
          <w:color w:val="000000"/>
          <w:rtl/>
        </w:rPr>
        <w:t>5</w:t>
      </w:r>
      <w:r w:rsidRPr="007A56B2">
        <w:rPr>
          <w:rFonts w:cs="Simplified Arabic"/>
          <w:color w:val="000000"/>
          <w:rtl/>
        </w:rPr>
        <w:t>%</w:t>
      </w:r>
      <w:proofErr w:type="spellEnd"/>
      <w:r w:rsidRPr="007A56B2">
        <w:rPr>
          <w:rFonts w:cs="Simplified Arabic"/>
          <w:color w:val="000000"/>
          <w:rtl/>
        </w:rPr>
        <w:t xml:space="preserve"> من مجمل ما انفق من خلال المستشفيات العامة كمزود للخدمات الصحية.  </w:t>
      </w:r>
      <w:r w:rsidR="0061313E">
        <w:rPr>
          <w:rFonts w:cs="Simplified Arabic" w:hint="cs"/>
          <w:color w:val="000000"/>
          <w:rtl/>
        </w:rPr>
        <w:t>كما</w:t>
      </w:r>
      <w:r w:rsidR="0061313E">
        <w:rPr>
          <w:rFonts w:cs="Simplified Arabic"/>
          <w:color w:val="000000"/>
          <w:rtl/>
        </w:rPr>
        <w:t xml:space="preserve"> بلغ</w:t>
      </w:r>
      <w:r w:rsidRPr="007A56B2">
        <w:rPr>
          <w:rFonts w:cs="Simplified Arabic"/>
          <w:color w:val="000000"/>
          <w:rtl/>
        </w:rPr>
        <w:t xml:space="preserve"> نسبة الإنفاق الصحي من خلال المستشفيات العامة الخاصة التابعة للقطاع الربحي كمزود للخدمة </w:t>
      </w:r>
      <w:proofErr w:type="spellStart"/>
      <w:r w:rsidR="00B97024">
        <w:rPr>
          <w:rFonts w:cs="Simplified Arabic" w:hint="cs"/>
          <w:color w:val="000000"/>
          <w:rtl/>
        </w:rPr>
        <w:t>16.3</w:t>
      </w:r>
      <w:r w:rsidR="00055974">
        <w:rPr>
          <w:rFonts w:cs="Simplified Arabic" w:hint="cs"/>
          <w:color w:val="000000"/>
          <w:rtl/>
        </w:rPr>
        <w:t>%</w:t>
      </w:r>
      <w:proofErr w:type="spellEnd"/>
      <w:r w:rsidR="00055974">
        <w:rPr>
          <w:rFonts w:cs="Simplified Arabic" w:hint="cs"/>
          <w:color w:val="000000"/>
          <w:rtl/>
        </w:rPr>
        <w:t xml:space="preserve"> خلال العام</w:t>
      </w:r>
      <w:r w:rsidR="00B97024">
        <w:rPr>
          <w:rFonts w:cs="Simplified Arabic" w:hint="cs"/>
          <w:color w:val="000000"/>
          <w:rtl/>
        </w:rPr>
        <w:t xml:space="preserve"> 2011</w:t>
      </w:r>
      <w:r w:rsidRPr="007A56B2">
        <w:rPr>
          <w:rFonts w:cs="Simplified Arabic"/>
          <w:color w:val="000000"/>
          <w:rtl/>
        </w:rPr>
        <w:t xml:space="preserve">.  بالإضافة إلى نسبة </w:t>
      </w:r>
      <w:proofErr w:type="spellStart"/>
      <w:r w:rsidR="007A56B2" w:rsidRPr="007A56B2">
        <w:rPr>
          <w:rFonts w:cs="Simplified Arabic" w:hint="cs"/>
          <w:color w:val="000000"/>
          <w:rtl/>
        </w:rPr>
        <w:t>1.</w:t>
      </w:r>
      <w:r w:rsidR="00B97024">
        <w:rPr>
          <w:rFonts w:cs="Simplified Arabic" w:hint="cs"/>
          <w:color w:val="000000"/>
          <w:rtl/>
        </w:rPr>
        <w:t>0</w:t>
      </w:r>
      <w:r w:rsidR="007A56B2" w:rsidRPr="007A56B2">
        <w:rPr>
          <w:rFonts w:cs="Simplified Arabic" w:hint="cs"/>
          <w:color w:val="000000"/>
          <w:rtl/>
        </w:rPr>
        <w:t>%</w:t>
      </w:r>
      <w:proofErr w:type="spellEnd"/>
      <w:r w:rsidRPr="007A56B2">
        <w:rPr>
          <w:rFonts w:cs="Simplified Arabic"/>
          <w:color w:val="000000"/>
          <w:rtl/>
        </w:rPr>
        <w:t xml:space="preserve"> من الإنفاق على المستشفيات العامة التي لم يتم تصنيفها حسب القطاع الاقتصادي.</w:t>
      </w:r>
    </w:p>
    <w:p w:rsidR="00F73A8C" w:rsidRDefault="00F73A8C" w:rsidP="00F73A8C">
      <w:pPr>
        <w:tabs>
          <w:tab w:val="left" w:pos="1571"/>
        </w:tabs>
        <w:jc w:val="both"/>
        <w:rPr>
          <w:rFonts w:cs="Simplified Arabic"/>
          <w:color w:val="000000"/>
          <w:sz w:val="18"/>
          <w:szCs w:val="18"/>
          <w:rtl/>
        </w:rPr>
      </w:pPr>
      <w:r>
        <w:rPr>
          <w:rFonts w:cs="Simplified Arabic"/>
          <w:color w:val="000000"/>
          <w:sz w:val="18"/>
          <w:szCs w:val="18"/>
          <w:rtl/>
        </w:rPr>
        <w:tab/>
      </w:r>
    </w:p>
    <w:p w:rsidR="00F73A8C" w:rsidRPr="006A62DB" w:rsidRDefault="00F73A8C" w:rsidP="007C4BEE">
      <w:pPr>
        <w:jc w:val="both"/>
        <w:rPr>
          <w:rFonts w:cs="Simplified Arabic"/>
          <w:color w:val="000000"/>
          <w:rtl/>
        </w:rPr>
      </w:pPr>
      <w:r w:rsidRPr="000C5ED2">
        <w:rPr>
          <w:rFonts w:cs="Simplified Arabic"/>
          <w:color w:val="000000"/>
          <w:rtl/>
        </w:rPr>
        <w:t xml:space="preserve">وتشير </w:t>
      </w:r>
      <w:r w:rsidR="00F00C8F">
        <w:rPr>
          <w:rFonts w:cs="Simplified Arabic" w:hint="cs"/>
          <w:color w:val="000000"/>
          <w:rtl/>
        </w:rPr>
        <w:t>البيانات</w:t>
      </w:r>
      <w:r w:rsidRPr="000C5ED2">
        <w:rPr>
          <w:rFonts w:cs="Simplified Arabic"/>
          <w:color w:val="000000"/>
          <w:rtl/>
        </w:rPr>
        <w:t xml:space="preserve"> إلى أن المجتمع الفلسطيني بجميع قطاعاته قد أنفق على مزودي خدمات التمريض ومرافق الرعاية </w:t>
      </w:r>
      <w:r w:rsidRPr="006A62DB">
        <w:rPr>
          <w:rFonts w:cs="Simplified Arabic"/>
          <w:color w:val="000000"/>
          <w:rtl/>
        </w:rPr>
        <w:t xml:space="preserve">الطبية مع مبيت في عام </w:t>
      </w:r>
      <w:r w:rsidR="007C4BEE">
        <w:rPr>
          <w:rFonts w:cs="Simplified Arabic" w:hint="cs"/>
          <w:color w:val="000000"/>
          <w:rtl/>
        </w:rPr>
        <w:t>2011</w:t>
      </w:r>
      <w:r w:rsidRPr="006A62DB">
        <w:rPr>
          <w:rFonts w:cs="Simplified Arabic"/>
          <w:color w:val="000000"/>
          <w:rtl/>
        </w:rPr>
        <w:t xml:space="preserve"> ما يعادل </w:t>
      </w:r>
      <w:r w:rsidR="007C4BEE">
        <w:rPr>
          <w:rFonts w:cs="Simplified Arabic" w:hint="cs"/>
          <w:color w:val="000000"/>
          <w:rtl/>
        </w:rPr>
        <w:t>35.3</w:t>
      </w:r>
      <w:r w:rsidRPr="006A62DB">
        <w:rPr>
          <w:rFonts w:cs="Simplified Arabic"/>
          <w:color w:val="000000"/>
          <w:rtl/>
        </w:rPr>
        <w:t xml:space="preserve"> مليون دولار أمريكي، و</w:t>
      </w:r>
      <w:r w:rsidR="00D16882" w:rsidRPr="006A62DB">
        <w:rPr>
          <w:rFonts w:cs="Simplified Arabic" w:hint="cs"/>
          <w:color w:val="000000"/>
          <w:rtl/>
        </w:rPr>
        <w:t>52.9</w:t>
      </w:r>
      <w:r w:rsidRPr="006A62DB">
        <w:rPr>
          <w:rFonts w:cs="Simplified Arabic"/>
          <w:color w:val="000000"/>
          <w:rtl/>
        </w:rPr>
        <w:t xml:space="preserve"> مليون دولار أمريكي في العام </w:t>
      </w:r>
      <w:r w:rsidR="009234C1" w:rsidRPr="006A62DB">
        <w:rPr>
          <w:rFonts w:cs="Simplified Arabic" w:hint="cs"/>
          <w:color w:val="000000"/>
          <w:rtl/>
        </w:rPr>
        <w:t>2010</w:t>
      </w:r>
      <w:r w:rsidRPr="006A62DB">
        <w:rPr>
          <w:rFonts w:cs="Simplified Arabic"/>
          <w:color w:val="000000"/>
          <w:rtl/>
        </w:rPr>
        <w:t>.</w:t>
      </w:r>
    </w:p>
    <w:p w:rsidR="00F73A8C" w:rsidRPr="006A62DB" w:rsidRDefault="00F73A8C" w:rsidP="00F73A8C">
      <w:pPr>
        <w:tabs>
          <w:tab w:val="left" w:pos="1571"/>
        </w:tabs>
        <w:jc w:val="both"/>
        <w:rPr>
          <w:rFonts w:cs="Simplified Arabic"/>
          <w:color w:val="000000"/>
          <w:sz w:val="18"/>
          <w:szCs w:val="18"/>
          <w:rtl/>
        </w:rPr>
      </w:pPr>
      <w:r w:rsidRPr="006A62DB">
        <w:rPr>
          <w:rFonts w:cs="Simplified Arabic"/>
          <w:color w:val="000000"/>
          <w:sz w:val="18"/>
          <w:szCs w:val="18"/>
          <w:rtl/>
        </w:rPr>
        <w:t xml:space="preserve"> </w:t>
      </w:r>
    </w:p>
    <w:p w:rsidR="00F73A8C" w:rsidRPr="006A62DB" w:rsidRDefault="002812DA" w:rsidP="009D71E5">
      <w:pPr>
        <w:jc w:val="both"/>
        <w:rPr>
          <w:rFonts w:cs="Simplified Arabic"/>
          <w:color w:val="000000"/>
          <w:rtl/>
        </w:rPr>
      </w:pPr>
      <w:r>
        <w:rPr>
          <w:rFonts w:cs="Simplified Arabic" w:hint="cs"/>
          <w:color w:val="000000"/>
          <w:rtl/>
        </w:rPr>
        <w:t xml:space="preserve">كما </w:t>
      </w:r>
      <w:r w:rsidR="00F73A8C" w:rsidRPr="006A62DB">
        <w:rPr>
          <w:rFonts w:cs="Simplified Arabic"/>
          <w:color w:val="000000"/>
          <w:rtl/>
        </w:rPr>
        <w:t>سجلت مراكز وعيادات الرعاية الأولية</w:t>
      </w:r>
      <w:r w:rsidR="00F73A8C" w:rsidRPr="006A62DB">
        <w:rPr>
          <w:rFonts w:cs="Simplified Arabic"/>
          <w:b/>
          <w:bCs/>
          <w:color w:val="000000"/>
          <w:sz w:val="18"/>
          <w:szCs w:val="18"/>
          <w:rtl/>
          <w:lang w:eastAsia="en-US"/>
        </w:rPr>
        <w:t xml:space="preserve"> </w:t>
      </w:r>
      <w:r w:rsidR="00F73A8C" w:rsidRPr="006A62DB">
        <w:rPr>
          <w:rFonts w:cs="Simplified Arabic"/>
          <w:color w:val="000000"/>
          <w:rtl/>
        </w:rPr>
        <w:t xml:space="preserve">ارتفاعاً </w:t>
      </w:r>
      <w:r w:rsidR="00B331BB">
        <w:rPr>
          <w:rFonts w:cs="Simplified Arabic" w:hint="cs"/>
          <w:color w:val="000000"/>
          <w:rtl/>
        </w:rPr>
        <w:t>بين العامين</w:t>
      </w:r>
      <w:r w:rsidR="00055974">
        <w:rPr>
          <w:rFonts w:cs="Simplified Arabic" w:hint="cs"/>
          <w:color w:val="000000"/>
          <w:rtl/>
        </w:rPr>
        <w:t xml:space="preserve"> </w:t>
      </w:r>
      <w:proofErr w:type="spellStart"/>
      <w:r w:rsidR="009D71E5">
        <w:rPr>
          <w:rFonts w:cs="Simplified Arabic" w:hint="cs"/>
          <w:color w:val="000000"/>
          <w:rtl/>
        </w:rPr>
        <w:t>2010</w:t>
      </w:r>
      <w:r w:rsidR="00055974">
        <w:rPr>
          <w:rFonts w:cs="Simplified Arabic" w:hint="cs"/>
          <w:color w:val="000000"/>
          <w:rtl/>
        </w:rPr>
        <w:t>،</w:t>
      </w:r>
      <w:proofErr w:type="spellEnd"/>
      <w:r w:rsidR="00055974">
        <w:rPr>
          <w:rFonts w:cs="Simplified Arabic" w:hint="cs"/>
          <w:color w:val="000000"/>
          <w:rtl/>
        </w:rPr>
        <w:t xml:space="preserve"> </w:t>
      </w:r>
      <w:r w:rsidR="009D71E5">
        <w:rPr>
          <w:rFonts w:cs="Simplified Arabic" w:hint="cs"/>
          <w:color w:val="000000"/>
          <w:rtl/>
        </w:rPr>
        <w:t>2011</w:t>
      </w:r>
      <w:r w:rsidR="00F73A8C" w:rsidRPr="006A62DB">
        <w:rPr>
          <w:rFonts w:cs="Simplified Arabic"/>
          <w:color w:val="000000"/>
          <w:rtl/>
        </w:rPr>
        <w:t xml:space="preserve"> فيما يتعلق بأنشطة الرعاية الأولية التي تشمل نشاط العيادات الخارجية المستقلة، بالإضافة إلى العيادات الخارجية التابعة للمستشفيات.  حيث سجلت قيمة ما انفق خلال عام </w:t>
      </w:r>
      <w:r w:rsidR="009D71E5">
        <w:rPr>
          <w:rFonts w:cs="Simplified Arabic" w:hint="cs"/>
          <w:color w:val="000000"/>
          <w:rtl/>
        </w:rPr>
        <w:t>2010</w:t>
      </w:r>
      <w:r w:rsidR="00F73A8C" w:rsidRPr="006A62DB">
        <w:rPr>
          <w:rFonts w:cs="Simplified Arabic"/>
          <w:color w:val="000000"/>
          <w:rtl/>
        </w:rPr>
        <w:t xml:space="preserve"> ما يقارب</w:t>
      </w:r>
      <w:r w:rsidR="000C5ED2" w:rsidRPr="006A62DB">
        <w:rPr>
          <w:rFonts w:cs="Simplified Arabic" w:hint="cs"/>
          <w:color w:val="000000"/>
          <w:rtl/>
        </w:rPr>
        <w:t xml:space="preserve"> </w:t>
      </w:r>
      <w:r w:rsidR="009D71E5">
        <w:rPr>
          <w:rFonts w:hint="cs"/>
          <w:color w:val="000000"/>
          <w:rtl/>
        </w:rPr>
        <w:t>221.7</w:t>
      </w:r>
      <w:r w:rsidR="00F73A8C" w:rsidRPr="006A62DB">
        <w:rPr>
          <w:color w:val="000000"/>
        </w:rPr>
        <w:t xml:space="preserve"> </w:t>
      </w:r>
      <w:r w:rsidR="00F73A8C" w:rsidRPr="006A62DB">
        <w:rPr>
          <w:rFonts w:cs="Simplified Arabic"/>
          <w:color w:val="000000"/>
          <w:rtl/>
        </w:rPr>
        <w:t xml:space="preserve">مليون دولار أمريكي، </w:t>
      </w:r>
      <w:r w:rsidR="00B331BB">
        <w:rPr>
          <w:rFonts w:cs="Simplified Arabic" w:hint="cs"/>
          <w:color w:val="000000"/>
          <w:rtl/>
        </w:rPr>
        <w:t>وارتفعت</w:t>
      </w:r>
      <w:r w:rsidR="00F73A8C" w:rsidRPr="006A62DB">
        <w:rPr>
          <w:rFonts w:cs="Simplified Arabic"/>
          <w:color w:val="000000"/>
          <w:rtl/>
        </w:rPr>
        <w:t xml:space="preserve"> خلال عام </w:t>
      </w:r>
      <w:r w:rsidR="009D71E5">
        <w:rPr>
          <w:rFonts w:cs="Simplified Arabic" w:hint="cs"/>
          <w:color w:val="000000"/>
          <w:rtl/>
        </w:rPr>
        <w:t>2011</w:t>
      </w:r>
      <w:r w:rsidR="00F73A8C" w:rsidRPr="006A62DB">
        <w:rPr>
          <w:rFonts w:cs="Simplified Arabic"/>
          <w:color w:val="000000"/>
          <w:rtl/>
        </w:rPr>
        <w:t xml:space="preserve"> </w:t>
      </w:r>
      <w:r w:rsidR="00B331BB">
        <w:rPr>
          <w:rFonts w:cs="Simplified Arabic" w:hint="cs"/>
          <w:color w:val="000000"/>
          <w:rtl/>
        </w:rPr>
        <w:t>لتصل إلى</w:t>
      </w:r>
      <w:r w:rsidR="00C136FE" w:rsidRPr="006A62DB">
        <w:rPr>
          <w:rFonts w:cs="Simplified Arabic" w:hint="cs"/>
          <w:color w:val="000000"/>
          <w:rtl/>
        </w:rPr>
        <w:t xml:space="preserve"> </w:t>
      </w:r>
      <w:r w:rsidR="009D71E5">
        <w:rPr>
          <w:rFonts w:hint="cs"/>
          <w:color w:val="000000"/>
          <w:rtl/>
        </w:rPr>
        <w:t>291</w:t>
      </w:r>
      <w:r w:rsidR="000C5ED2" w:rsidRPr="006A62DB">
        <w:rPr>
          <w:rFonts w:hint="cs"/>
          <w:color w:val="000000"/>
          <w:rtl/>
        </w:rPr>
        <w:t>.</w:t>
      </w:r>
      <w:r w:rsidR="009D71E5">
        <w:rPr>
          <w:rFonts w:hint="cs"/>
          <w:color w:val="000000"/>
          <w:rtl/>
        </w:rPr>
        <w:t>0</w:t>
      </w:r>
      <w:r w:rsidR="00F73A8C" w:rsidRPr="006A62DB">
        <w:rPr>
          <w:color w:val="000000"/>
          <w:rtl/>
        </w:rPr>
        <w:t xml:space="preserve"> </w:t>
      </w:r>
      <w:r w:rsidR="00F73A8C" w:rsidRPr="006A62DB">
        <w:rPr>
          <w:rFonts w:cs="Simplified Arabic"/>
          <w:color w:val="000000"/>
          <w:rtl/>
        </w:rPr>
        <w:t>مليون دولار أمريكي.</w:t>
      </w:r>
    </w:p>
    <w:p w:rsidR="00F73A8C" w:rsidRPr="006A62DB" w:rsidRDefault="00F73A8C" w:rsidP="00F73A8C">
      <w:pPr>
        <w:tabs>
          <w:tab w:val="left" w:pos="1571"/>
        </w:tabs>
        <w:jc w:val="both"/>
        <w:rPr>
          <w:rFonts w:cs="Simplified Arabic"/>
          <w:color w:val="000000"/>
          <w:sz w:val="18"/>
          <w:szCs w:val="18"/>
          <w:rtl/>
        </w:rPr>
      </w:pPr>
    </w:p>
    <w:p w:rsidR="00F73A8C" w:rsidRDefault="00F73A8C" w:rsidP="009D71E5">
      <w:pPr>
        <w:jc w:val="both"/>
        <w:rPr>
          <w:rFonts w:cs="Simplified Arabic"/>
          <w:color w:val="000000"/>
          <w:rtl/>
        </w:rPr>
      </w:pPr>
      <w:r>
        <w:rPr>
          <w:rFonts w:cs="Simplified Arabic"/>
          <w:color w:val="000000"/>
          <w:rtl/>
        </w:rPr>
        <w:t xml:space="preserve">كما تشير </w:t>
      </w:r>
      <w:r w:rsidR="00231EC2">
        <w:rPr>
          <w:rFonts w:cs="Simplified Arabic" w:hint="cs"/>
          <w:color w:val="000000"/>
          <w:rtl/>
        </w:rPr>
        <w:t>البيانات</w:t>
      </w:r>
      <w:r>
        <w:rPr>
          <w:rFonts w:cs="Simplified Arabic"/>
          <w:color w:val="000000"/>
          <w:rtl/>
        </w:rPr>
        <w:t xml:space="preserve"> إلى </w:t>
      </w:r>
      <w:r w:rsidR="009D71E5">
        <w:rPr>
          <w:rFonts w:cs="Simplified Arabic" w:hint="cs"/>
          <w:color w:val="000000"/>
          <w:rtl/>
        </w:rPr>
        <w:t>انخفاض</w:t>
      </w:r>
      <w:r>
        <w:rPr>
          <w:rFonts w:cs="Simplified Arabic"/>
          <w:color w:val="000000"/>
          <w:rtl/>
        </w:rPr>
        <w:t xml:space="preserve"> الإنفاق فيما يخص خدمات الإدارة العامة</w:t>
      </w:r>
      <w:r w:rsidR="009D71E5">
        <w:rPr>
          <w:rFonts w:cs="Simplified Arabic" w:hint="cs"/>
          <w:color w:val="000000"/>
          <w:rtl/>
        </w:rPr>
        <w:t xml:space="preserve"> للصحة و</w:t>
      </w:r>
      <w:r>
        <w:rPr>
          <w:rFonts w:cs="Simplified Arabic"/>
          <w:color w:val="000000"/>
          <w:rtl/>
        </w:rPr>
        <w:t xml:space="preserve">التأمين خلال عام </w:t>
      </w:r>
      <w:r w:rsidR="00A055E9">
        <w:rPr>
          <w:rFonts w:cs="Simplified Arabic" w:hint="cs"/>
          <w:color w:val="000000"/>
          <w:rtl/>
        </w:rPr>
        <w:t>20</w:t>
      </w:r>
      <w:r w:rsidR="009D71E5">
        <w:rPr>
          <w:rFonts w:cs="Simplified Arabic" w:hint="cs"/>
          <w:color w:val="000000"/>
          <w:rtl/>
        </w:rPr>
        <w:t>11</w:t>
      </w:r>
      <w:r>
        <w:rPr>
          <w:rFonts w:cs="Simplified Arabic"/>
          <w:color w:val="000000"/>
          <w:rtl/>
        </w:rPr>
        <w:t xml:space="preserve"> </w:t>
      </w:r>
      <w:r w:rsidR="00A055E9">
        <w:rPr>
          <w:rFonts w:cs="Simplified Arabic" w:hint="cs"/>
          <w:color w:val="000000"/>
          <w:rtl/>
        </w:rPr>
        <w:t xml:space="preserve">عن العام </w:t>
      </w:r>
      <w:r w:rsidR="009D71E5">
        <w:rPr>
          <w:rFonts w:cs="Simplified Arabic" w:hint="cs"/>
          <w:color w:val="000000"/>
          <w:rtl/>
        </w:rPr>
        <w:t>2010</w:t>
      </w:r>
      <w:r w:rsidR="00A055E9">
        <w:rPr>
          <w:rFonts w:cs="Simplified Arabic" w:hint="cs"/>
          <w:color w:val="000000"/>
          <w:rtl/>
        </w:rPr>
        <w:t xml:space="preserve"> </w:t>
      </w:r>
      <w:r>
        <w:rPr>
          <w:rFonts w:cs="Simplified Arabic"/>
          <w:color w:val="000000"/>
          <w:rtl/>
        </w:rPr>
        <w:t>بنسبة</w:t>
      </w:r>
      <w:r w:rsidR="00A055E9">
        <w:rPr>
          <w:rFonts w:cs="Simplified Arabic" w:hint="cs"/>
          <w:color w:val="000000"/>
          <w:rtl/>
        </w:rPr>
        <w:t xml:space="preserve"> </w:t>
      </w:r>
      <w:proofErr w:type="spellStart"/>
      <w:r w:rsidR="009D71E5">
        <w:rPr>
          <w:rFonts w:cs="Simplified Arabic" w:hint="cs"/>
          <w:color w:val="000000"/>
          <w:rtl/>
        </w:rPr>
        <w:t>1.8</w:t>
      </w:r>
      <w:r w:rsidR="00A055E9">
        <w:rPr>
          <w:rFonts w:cs="Simplified Arabic"/>
          <w:color w:val="000000"/>
          <w:rtl/>
        </w:rPr>
        <w:t>%</w:t>
      </w:r>
      <w:r w:rsidR="00A055E9">
        <w:rPr>
          <w:rFonts w:cs="Simplified Arabic" w:hint="cs"/>
          <w:color w:val="000000"/>
          <w:rtl/>
        </w:rPr>
        <w:t>.</w:t>
      </w:r>
      <w:proofErr w:type="spellEnd"/>
    </w:p>
    <w:p w:rsidR="00F73A8C" w:rsidRDefault="00F73A8C" w:rsidP="00F73A8C">
      <w:pPr>
        <w:tabs>
          <w:tab w:val="left" w:pos="1571"/>
        </w:tabs>
        <w:jc w:val="both"/>
        <w:rPr>
          <w:rFonts w:cs="Simplified Arabic"/>
          <w:color w:val="000000"/>
          <w:sz w:val="18"/>
          <w:szCs w:val="18"/>
          <w:rtl/>
        </w:rPr>
      </w:pPr>
    </w:p>
    <w:p w:rsidR="00F73A8C" w:rsidRDefault="00F73A8C" w:rsidP="00C00FF3">
      <w:pPr>
        <w:jc w:val="both"/>
        <w:rPr>
          <w:rFonts w:cs="Simplified Arabic"/>
          <w:color w:val="000000"/>
          <w:rtl/>
        </w:rPr>
      </w:pPr>
      <w:r>
        <w:rPr>
          <w:rFonts w:cs="Simplified Arabic"/>
          <w:color w:val="000000"/>
          <w:rtl/>
        </w:rPr>
        <w:t xml:space="preserve">أشارت </w:t>
      </w:r>
      <w:r w:rsidR="001D1F90">
        <w:rPr>
          <w:rFonts w:cs="Simplified Arabic" w:hint="cs"/>
          <w:color w:val="000000"/>
          <w:rtl/>
        </w:rPr>
        <w:t>البيانات</w:t>
      </w:r>
      <w:r>
        <w:rPr>
          <w:rFonts w:cs="Simplified Arabic"/>
          <w:color w:val="000000"/>
          <w:rtl/>
        </w:rPr>
        <w:t xml:space="preserve"> إلى انخفاض </w:t>
      </w:r>
      <w:r w:rsidR="007C443C">
        <w:rPr>
          <w:rFonts w:cs="Simplified Arabic" w:hint="cs"/>
          <w:color w:val="000000"/>
          <w:rtl/>
          <w:lang w:bidi="ar-JO"/>
        </w:rPr>
        <w:t xml:space="preserve">قيمة </w:t>
      </w:r>
      <w:r w:rsidR="00A055E9">
        <w:rPr>
          <w:rFonts w:cs="Simplified Arabic"/>
          <w:color w:val="000000"/>
          <w:rtl/>
        </w:rPr>
        <w:t xml:space="preserve">العلاج خارج </w:t>
      </w:r>
      <w:r w:rsidR="0001514D">
        <w:rPr>
          <w:rFonts w:cs="Simplified Arabic" w:hint="cs"/>
          <w:color w:val="000000"/>
          <w:rtl/>
        </w:rPr>
        <w:t>فلسطين</w:t>
      </w:r>
      <w:r w:rsidR="00A055E9">
        <w:rPr>
          <w:rFonts w:cs="Simplified Arabic"/>
          <w:color w:val="000000"/>
          <w:rtl/>
        </w:rPr>
        <w:t xml:space="preserve"> </w:t>
      </w:r>
      <w:r>
        <w:rPr>
          <w:rFonts w:cs="Simplified Arabic"/>
          <w:color w:val="000000"/>
          <w:rtl/>
        </w:rPr>
        <w:t xml:space="preserve">بنسبة </w:t>
      </w:r>
      <w:r w:rsidR="009D71E5">
        <w:rPr>
          <w:rFonts w:cs="Simplified Arabic"/>
          <w:color w:val="000000"/>
        </w:rPr>
        <w:t>16.2</w:t>
      </w:r>
      <w:proofErr w:type="spellStart"/>
      <w:r>
        <w:rPr>
          <w:rFonts w:cs="Simplified Arabic"/>
          <w:color w:val="000000"/>
          <w:rtl/>
        </w:rPr>
        <w:t>%</w:t>
      </w:r>
      <w:proofErr w:type="spellEnd"/>
      <w:r w:rsidR="007C443C">
        <w:rPr>
          <w:rFonts w:cs="Simplified Arabic" w:hint="cs"/>
          <w:color w:val="000000"/>
          <w:rtl/>
        </w:rPr>
        <w:t xml:space="preserve"> عن العام </w:t>
      </w:r>
      <w:r w:rsidR="009D71E5">
        <w:rPr>
          <w:rFonts w:cs="Simplified Arabic" w:hint="cs"/>
          <w:color w:val="000000"/>
          <w:rtl/>
        </w:rPr>
        <w:t>2010</w:t>
      </w:r>
      <w:r>
        <w:rPr>
          <w:rFonts w:cs="Simplified Arabic"/>
          <w:color w:val="000000"/>
          <w:rtl/>
        </w:rPr>
        <w:t xml:space="preserve"> ليصل إلى </w:t>
      </w:r>
      <w:r w:rsidR="005845B0">
        <w:rPr>
          <w:rFonts w:cs="Simplified Arabic" w:hint="cs"/>
          <w:color w:val="000000"/>
          <w:rtl/>
        </w:rPr>
        <w:t>33.7</w:t>
      </w:r>
      <w:r>
        <w:rPr>
          <w:rFonts w:cs="Simplified Arabic"/>
          <w:color w:val="000000"/>
          <w:rtl/>
        </w:rPr>
        <w:t xml:space="preserve"> مليون دولار أمريكي في العام </w:t>
      </w:r>
      <w:r w:rsidR="005845B0">
        <w:rPr>
          <w:rFonts w:cs="Simplified Arabic" w:hint="cs"/>
          <w:color w:val="000000"/>
          <w:rtl/>
        </w:rPr>
        <w:t>2011</w:t>
      </w:r>
      <w:r>
        <w:rPr>
          <w:rFonts w:cs="Simplified Arabic"/>
          <w:color w:val="000000"/>
          <w:rtl/>
        </w:rPr>
        <w:t xml:space="preserve"> </w:t>
      </w:r>
      <w:r w:rsidR="005845B0">
        <w:rPr>
          <w:rFonts w:cs="Simplified Arabic" w:hint="cs"/>
          <w:color w:val="000000"/>
          <w:rtl/>
        </w:rPr>
        <w:t xml:space="preserve">في حين </w:t>
      </w:r>
      <w:r w:rsidR="00C00FF3">
        <w:rPr>
          <w:rFonts w:cs="Simplified Arabic" w:hint="cs"/>
          <w:color w:val="000000"/>
          <w:rtl/>
        </w:rPr>
        <w:t xml:space="preserve">بلغ </w:t>
      </w:r>
      <w:r w:rsidR="0061313E">
        <w:rPr>
          <w:rFonts w:cs="Simplified Arabic" w:hint="cs"/>
          <w:color w:val="000000"/>
          <w:rtl/>
        </w:rPr>
        <w:t xml:space="preserve">خلال العام </w:t>
      </w:r>
      <w:r w:rsidR="005845B0">
        <w:rPr>
          <w:rFonts w:cs="Simplified Arabic" w:hint="cs"/>
          <w:color w:val="000000"/>
          <w:rtl/>
        </w:rPr>
        <w:t>2010</w:t>
      </w:r>
      <w:r w:rsidR="0061313E">
        <w:rPr>
          <w:rFonts w:cs="Simplified Arabic" w:hint="cs"/>
          <w:color w:val="000000"/>
          <w:rtl/>
        </w:rPr>
        <w:t xml:space="preserve"> </w:t>
      </w:r>
      <w:r w:rsidR="007C443C">
        <w:rPr>
          <w:rFonts w:cs="Simplified Arabic" w:hint="cs"/>
          <w:color w:val="000000"/>
          <w:rtl/>
        </w:rPr>
        <w:t xml:space="preserve">ما قيمته </w:t>
      </w:r>
      <w:r w:rsidR="005845B0">
        <w:rPr>
          <w:rFonts w:cs="Simplified Arabic" w:hint="cs"/>
          <w:color w:val="000000"/>
          <w:rtl/>
        </w:rPr>
        <w:t>40.2</w:t>
      </w:r>
      <w:r w:rsidR="007C443C">
        <w:rPr>
          <w:rFonts w:cs="Simplified Arabic" w:hint="cs"/>
          <w:color w:val="000000"/>
          <w:rtl/>
        </w:rPr>
        <w:t xml:space="preserve"> مليون دولار أمريكي.</w:t>
      </w:r>
    </w:p>
    <w:p w:rsidR="00E911D0" w:rsidRDefault="00E911D0">
      <w:pPr>
        <w:bidi w:val="0"/>
        <w:rPr>
          <w:rFonts w:ascii="Arial" w:hAnsi="Arial" w:cs="Simplified Arabic"/>
          <w:b/>
          <w:bCs/>
          <w:color w:val="000000"/>
          <w:sz w:val="22"/>
          <w:szCs w:val="22"/>
        </w:rPr>
      </w:pPr>
    </w:p>
    <w:p w:rsidR="00F73A8C" w:rsidRDefault="00F73A8C" w:rsidP="0001514D">
      <w:pPr>
        <w:jc w:val="center"/>
        <w:rPr>
          <w:rFonts w:ascii="Arial" w:hAnsi="Arial" w:cs="Simplified Arabic"/>
          <w:b/>
          <w:bCs/>
          <w:color w:val="000000"/>
          <w:sz w:val="22"/>
          <w:szCs w:val="22"/>
          <w:rtl/>
        </w:rPr>
      </w:pPr>
      <w:r>
        <w:rPr>
          <w:rFonts w:ascii="Arial" w:hAnsi="Arial" w:cs="Simplified Arabic" w:hint="cs"/>
          <w:b/>
          <w:bCs/>
          <w:color w:val="000000"/>
          <w:sz w:val="22"/>
          <w:szCs w:val="22"/>
          <w:rtl/>
        </w:rPr>
        <w:t>التوزيع النسبي ل</w:t>
      </w:r>
      <w:r>
        <w:rPr>
          <w:rFonts w:ascii="Arial" w:hAnsi="Arial" w:cs="Simplified Arabic"/>
          <w:b/>
          <w:bCs/>
          <w:color w:val="000000"/>
          <w:sz w:val="22"/>
          <w:szCs w:val="22"/>
          <w:rtl/>
        </w:rPr>
        <w:t xml:space="preserve">لإنفاق على الصحة بحسب مزودي الخدمات الصحية في </w:t>
      </w:r>
      <w:r w:rsidR="0001514D">
        <w:rPr>
          <w:rFonts w:cs="Simplified Arabic" w:hint="cs"/>
          <w:b/>
          <w:bCs/>
          <w:color w:val="000000"/>
          <w:sz w:val="22"/>
          <w:szCs w:val="22"/>
          <w:rtl/>
        </w:rPr>
        <w:t>فلسطين</w:t>
      </w:r>
      <w:r>
        <w:rPr>
          <w:rFonts w:ascii="Arial" w:hAnsi="Arial" w:cs="Simplified Arabic"/>
          <w:b/>
          <w:bCs/>
          <w:color w:val="000000"/>
          <w:sz w:val="22"/>
          <w:szCs w:val="22"/>
          <w:rtl/>
        </w:rPr>
        <w:t xml:space="preserve"> </w:t>
      </w:r>
      <w:r w:rsidR="005E43DD">
        <w:rPr>
          <w:rFonts w:ascii="Arial" w:hAnsi="Arial" w:cs="Simplified Arabic" w:hint="cs"/>
          <w:b/>
          <w:bCs/>
          <w:color w:val="000000"/>
          <w:sz w:val="22"/>
          <w:szCs w:val="22"/>
          <w:rtl/>
        </w:rPr>
        <w:t>لعامي</w:t>
      </w:r>
      <w:r>
        <w:rPr>
          <w:rFonts w:ascii="Arial" w:hAnsi="Arial" w:cs="Simplified Arabic"/>
          <w:b/>
          <w:bCs/>
          <w:color w:val="000000"/>
          <w:sz w:val="22"/>
          <w:szCs w:val="22"/>
          <w:rtl/>
        </w:rPr>
        <w:t xml:space="preserve"> </w:t>
      </w:r>
      <w:r w:rsidR="00CF1145">
        <w:rPr>
          <w:rFonts w:ascii="Arial" w:hAnsi="Arial" w:cs="Simplified Arabic"/>
          <w:b/>
          <w:bCs/>
          <w:color w:val="000000"/>
          <w:sz w:val="22"/>
          <w:szCs w:val="22"/>
        </w:rPr>
        <w:t>2010</w:t>
      </w:r>
      <w:proofErr w:type="spellStart"/>
      <w:r w:rsidR="00A41FDD">
        <w:rPr>
          <w:rFonts w:ascii="Arial" w:hAnsi="Arial" w:cs="Simplified Arabic" w:hint="cs"/>
          <w:b/>
          <w:bCs/>
          <w:color w:val="000000"/>
          <w:sz w:val="22"/>
          <w:szCs w:val="22"/>
          <w:rtl/>
        </w:rPr>
        <w:t>،</w:t>
      </w:r>
      <w:proofErr w:type="spellEnd"/>
      <w:r w:rsidR="00A41FDD">
        <w:rPr>
          <w:rFonts w:ascii="Arial" w:hAnsi="Arial" w:cs="Simplified Arabic" w:hint="cs"/>
          <w:b/>
          <w:bCs/>
          <w:color w:val="000000"/>
          <w:sz w:val="22"/>
          <w:szCs w:val="22"/>
          <w:rtl/>
        </w:rPr>
        <w:t xml:space="preserve"> </w:t>
      </w:r>
      <w:r w:rsidR="00CF1145">
        <w:rPr>
          <w:rFonts w:ascii="Arial" w:hAnsi="Arial" w:cs="Simplified Arabic"/>
          <w:b/>
          <w:bCs/>
          <w:color w:val="000000"/>
          <w:sz w:val="22"/>
          <w:szCs w:val="22"/>
        </w:rPr>
        <w:t>2011</w:t>
      </w:r>
    </w:p>
    <w:p w:rsidR="00F73A8C" w:rsidRDefault="00F73A8C" w:rsidP="00F73A8C">
      <w:pPr>
        <w:jc w:val="center"/>
        <w:rPr>
          <w:rFonts w:ascii="Arial" w:hAnsi="Arial" w:cs="Simplified Arabic"/>
          <w:color w:val="000000"/>
          <w:sz w:val="12"/>
          <w:szCs w:val="12"/>
          <w:rtl/>
        </w:rPr>
      </w:pPr>
    </w:p>
    <w:tbl>
      <w:tblPr>
        <w:bidiVisual/>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3"/>
        <w:gridCol w:w="1727"/>
        <w:gridCol w:w="1725"/>
      </w:tblGrid>
      <w:tr w:rsidR="000A48E0" w:rsidTr="000A48E0">
        <w:trPr>
          <w:trHeight w:val="312"/>
          <w:jc w:val="center"/>
        </w:trPr>
        <w:tc>
          <w:tcPr>
            <w:tcW w:w="3141" w:type="pct"/>
            <w:tcBorders>
              <w:bottom w:val="single" w:sz="4" w:space="0" w:color="auto"/>
            </w:tcBorders>
          </w:tcPr>
          <w:p w:rsidR="000A48E0" w:rsidRDefault="000A48E0" w:rsidP="00004C6F">
            <w:pPr>
              <w:pStyle w:val="Heading3"/>
              <w:jc w:val="left"/>
              <w:rPr>
                <w:rFonts w:cs="Simplified Arabic"/>
                <w:sz w:val="18"/>
                <w:szCs w:val="18"/>
                <w:rtl/>
              </w:rPr>
            </w:pPr>
            <w:r>
              <w:rPr>
                <w:rFonts w:cs="Simplified Arabic"/>
                <w:sz w:val="18"/>
                <w:szCs w:val="18"/>
                <w:rtl/>
              </w:rPr>
              <w:t>مزود الخدمة</w:t>
            </w:r>
          </w:p>
        </w:tc>
        <w:tc>
          <w:tcPr>
            <w:tcW w:w="930" w:type="pct"/>
            <w:tcBorders>
              <w:bottom w:val="single" w:sz="4" w:space="0" w:color="auto"/>
            </w:tcBorders>
            <w:vAlign w:val="center"/>
          </w:tcPr>
          <w:p w:rsidR="000A48E0" w:rsidRDefault="000A48E0" w:rsidP="005235F9">
            <w:pPr>
              <w:jc w:val="center"/>
              <w:rPr>
                <w:rFonts w:ascii="Arial" w:hAnsi="Arial" w:cs="Arial"/>
                <w:b/>
                <w:bCs/>
                <w:sz w:val="18"/>
                <w:szCs w:val="18"/>
                <w:rtl/>
              </w:rPr>
            </w:pPr>
            <w:r>
              <w:rPr>
                <w:rFonts w:ascii="Arial" w:hAnsi="Arial" w:cs="Arial"/>
                <w:b/>
                <w:bCs/>
                <w:sz w:val="18"/>
                <w:szCs w:val="18"/>
              </w:rPr>
              <w:t>2010</w:t>
            </w:r>
          </w:p>
        </w:tc>
        <w:tc>
          <w:tcPr>
            <w:tcW w:w="929" w:type="pct"/>
            <w:tcBorders>
              <w:bottom w:val="single" w:sz="4" w:space="0" w:color="auto"/>
            </w:tcBorders>
            <w:vAlign w:val="center"/>
          </w:tcPr>
          <w:p w:rsidR="000A48E0" w:rsidRDefault="000A48E0" w:rsidP="00856BC0">
            <w:pPr>
              <w:jc w:val="center"/>
              <w:rPr>
                <w:rFonts w:ascii="Arial" w:hAnsi="Arial" w:cs="Arial"/>
                <w:b/>
                <w:bCs/>
                <w:sz w:val="18"/>
                <w:szCs w:val="18"/>
                <w:rtl/>
              </w:rPr>
            </w:pPr>
            <w:r>
              <w:rPr>
                <w:rFonts w:ascii="Arial" w:hAnsi="Arial" w:cs="Arial"/>
                <w:b/>
                <w:bCs/>
                <w:sz w:val="18"/>
                <w:szCs w:val="18"/>
              </w:rPr>
              <w:t>2011</w:t>
            </w:r>
          </w:p>
        </w:tc>
      </w:tr>
      <w:tr w:rsidR="000A48E0" w:rsidTr="000A48E0">
        <w:trPr>
          <w:trHeight w:val="312"/>
          <w:jc w:val="center"/>
        </w:trPr>
        <w:tc>
          <w:tcPr>
            <w:tcW w:w="3141" w:type="pct"/>
            <w:tcBorders>
              <w:bottom w:val="nil"/>
            </w:tcBorders>
            <w:vAlign w:val="center"/>
          </w:tcPr>
          <w:p w:rsidR="000A48E0" w:rsidRPr="00FC6870" w:rsidRDefault="000A48E0" w:rsidP="00856BC0">
            <w:pPr>
              <w:jc w:val="both"/>
              <w:rPr>
                <w:rFonts w:ascii="Arial" w:eastAsia="Arial Unicode MS" w:hAnsi="Arial" w:cs="Arial Unicode MS"/>
                <w:sz w:val="18"/>
                <w:szCs w:val="18"/>
                <w:rtl/>
              </w:rPr>
            </w:pPr>
            <w:r w:rsidRPr="00FC6870">
              <w:rPr>
                <w:rFonts w:ascii="Arial" w:hAnsi="Arial" w:cs="Simplified Arabic"/>
                <w:sz w:val="18"/>
                <w:szCs w:val="18"/>
                <w:rtl/>
              </w:rPr>
              <w:t>المستشفيات</w:t>
            </w:r>
          </w:p>
        </w:tc>
        <w:tc>
          <w:tcPr>
            <w:tcW w:w="930" w:type="pct"/>
            <w:tcBorders>
              <w:bottom w:val="nil"/>
            </w:tcBorders>
            <w:vAlign w:val="center"/>
          </w:tcPr>
          <w:p w:rsidR="000A48E0" w:rsidRPr="00FC6870" w:rsidRDefault="000A48E0" w:rsidP="005235F9">
            <w:pPr>
              <w:bidi w:val="0"/>
              <w:jc w:val="right"/>
              <w:rPr>
                <w:rFonts w:ascii="Arial" w:hAnsi="Arial" w:cs="Arial"/>
                <w:color w:val="000000"/>
                <w:sz w:val="18"/>
                <w:szCs w:val="18"/>
                <w:rtl/>
                <w:lang w:bidi="ar-JO"/>
              </w:rPr>
            </w:pPr>
            <w:r>
              <w:rPr>
                <w:rFonts w:ascii="Arial" w:hAnsi="Arial" w:cs="Arial"/>
                <w:color w:val="000000"/>
                <w:sz w:val="18"/>
                <w:szCs w:val="18"/>
              </w:rPr>
              <w:t>34.5</w:t>
            </w:r>
          </w:p>
        </w:tc>
        <w:tc>
          <w:tcPr>
            <w:tcW w:w="929" w:type="pct"/>
            <w:tcBorders>
              <w:left w:val="nil"/>
              <w:bottom w:val="nil"/>
              <w:right w:val="single" w:sz="4" w:space="0" w:color="auto"/>
            </w:tcBorders>
            <w:vAlign w:val="center"/>
          </w:tcPr>
          <w:p w:rsidR="000A48E0" w:rsidRPr="00FC6870" w:rsidRDefault="000A48E0" w:rsidP="00D043DD">
            <w:pPr>
              <w:bidi w:val="0"/>
              <w:jc w:val="right"/>
              <w:rPr>
                <w:rFonts w:ascii="Arial" w:hAnsi="Arial" w:cs="Arial"/>
                <w:color w:val="000000"/>
                <w:sz w:val="18"/>
                <w:szCs w:val="18"/>
                <w:rtl/>
                <w:lang w:bidi="ar-JO"/>
              </w:rPr>
            </w:pPr>
            <w:r>
              <w:rPr>
                <w:rFonts w:ascii="Arial" w:hAnsi="Arial" w:cs="Arial"/>
                <w:color w:val="000000"/>
                <w:sz w:val="18"/>
                <w:szCs w:val="18"/>
              </w:rPr>
              <w:t>35.1</w:t>
            </w:r>
          </w:p>
        </w:tc>
      </w:tr>
      <w:tr w:rsidR="000A48E0" w:rsidTr="000A48E0">
        <w:trPr>
          <w:trHeight w:val="312"/>
          <w:jc w:val="center"/>
        </w:trPr>
        <w:tc>
          <w:tcPr>
            <w:tcW w:w="3141" w:type="pct"/>
            <w:tcBorders>
              <w:top w:val="nil"/>
              <w:bottom w:val="nil"/>
            </w:tcBorders>
            <w:vAlign w:val="center"/>
          </w:tcPr>
          <w:p w:rsidR="000A48E0" w:rsidRPr="00FC6870" w:rsidRDefault="000A48E0" w:rsidP="00856BC0">
            <w:pPr>
              <w:jc w:val="both"/>
              <w:rPr>
                <w:rFonts w:ascii="Arial" w:eastAsia="Arial Unicode MS" w:hAnsi="Arial" w:cs="Arial Unicode MS"/>
                <w:sz w:val="18"/>
                <w:szCs w:val="18"/>
                <w:rtl/>
              </w:rPr>
            </w:pPr>
            <w:r w:rsidRPr="00FC6870">
              <w:rPr>
                <w:rFonts w:ascii="Arial" w:hAnsi="Arial" w:cs="Simplified Arabic"/>
                <w:sz w:val="18"/>
                <w:szCs w:val="18"/>
                <w:rtl/>
              </w:rPr>
              <w:t>التمريض ومرافق الرعاية مع مبيت</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4.9</w:t>
            </w:r>
          </w:p>
        </w:tc>
        <w:tc>
          <w:tcPr>
            <w:tcW w:w="929" w:type="pct"/>
            <w:tcBorders>
              <w:top w:val="nil"/>
              <w:left w:val="nil"/>
              <w:bottom w:val="nil"/>
              <w:right w:val="single" w:sz="4" w:space="0" w:color="auto"/>
            </w:tcBorders>
            <w:vAlign w:val="center"/>
          </w:tcPr>
          <w:p w:rsidR="000A48E0" w:rsidRPr="00FC6870" w:rsidRDefault="000A48E0" w:rsidP="00856BC0">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2.9</w:t>
            </w:r>
          </w:p>
        </w:tc>
      </w:tr>
      <w:tr w:rsidR="000A48E0" w:rsidTr="000A48E0">
        <w:trPr>
          <w:trHeight w:val="312"/>
          <w:jc w:val="center"/>
        </w:trPr>
        <w:tc>
          <w:tcPr>
            <w:tcW w:w="3141" w:type="pct"/>
            <w:tcBorders>
              <w:top w:val="nil"/>
              <w:bottom w:val="nil"/>
            </w:tcBorders>
            <w:vAlign w:val="center"/>
          </w:tcPr>
          <w:p w:rsidR="000A48E0" w:rsidRPr="00FC6870" w:rsidRDefault="000A48E0" w:rsidP="00856BC0">
            <w:pPr>
              <w:rPr>
                <w:rFonts w:cs="Simplified Arabic"/>
                <w:color w:val="000000"/>
                <w:sz w:val="18"/>
                <w:szCs w:val="18"/>
                <w:rtl/>
                <w:lang w:eastAsia="en-US"/>
              </w:rPr>
            </w:pPr>
            <w:r w:rsidRPr="00FC6870">
              <w:rPr>
                <w:rFonts w:cs="Simplified Arabic" w:hint="cs"/>
                <w:color w:val="000000"/>
                <w:sz w:val="18"/>
                <w:szCs w:val="18"/>
                <w:rtl/>
                <w:lang w:eastAsia="en-US"/>
              </w:rPr>
              <w:t xml:space="preserve">مراكز وعيادات الرعاية الأولية </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20.6</w:t>
            </w:r>
          </w:p>
        </w:tc>
        <w:tc>
          <w:tcPr>
            <w:tcW w:w="929" w:type="pct"/>
            <w:tcBorders>
              <w:top w:val="nil"/>
              <w:left w:val="nil"/>
              <w:bottom w:val="nil"/>
              <w:right w:val="single" w:sz="4" w:space="0" w:color="auto"/>
            </w:tcBorders>
            <w:vAlign w:val="center"/>
          </w:tcPr>
          <w:p w:rsidR="000A48E0" w:rsidRPr="00FC6870" w:rsidRDefault="000A48E0" w:rsidP="00856BC0">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24.2</w:t>
            </w:r>
          </w:p>
        </w:tc>
      </w:tr>
      <w:tr w:rsidR="000A48E0" w:rsidTr="000A48E0">
        <w:trPr>
          <w:trHeight w:val="312"/>
          <w:jc w:val="center"/>
        </w:trPr>
        <w:tc>
          <w:tcPr>
            <w:tcW w:w="3141" w:type="pct"/>
            <w:tcBorders>
              <w:top w:val="nil"/>
              <w:bottom w:val="nil"/>
            </w:tcBorders>
            <w:vAlign w:val="center"/>
          </w:tcPr>
          <w:p w:rsidR="000A48E0" w:rsidRPr="007C5BE4" w:rsidRDefault="000A48E0">
            <w:pPr>
              <w:rPr>
                <w:rFonts w:ascii="Calibri" w:hAnsi="Calibri" w:cs="Simplified Arabic"/>
                <w:color w:val="000000"/>
                <w:sz w:val="18"/>
                <w:szCs w:val="18"/>
              </w:rPr>
            </w:pPr>
            <w:r w:rsidRPr="007C5BE4">
              <w:rPr>
                <w:rFonts w:ascii="Calibri" w:hAnsi="Calibri" w:cs="Simplified Arabic" w:hint="cs"/>
                <w:color w:val="000000"/>
                <w:sz w:val="18"/>
                <w:szCs w:val="18"/>
                <w:rtl/>
              </w:rPr>
              <w:t>مختبرات طبية</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2.3</w:t>
            </w:r>
          </w:p>
        </w:tc>
        <w:tc>
          <w:tcPr>
            <w:tcW w:w="929" w:type="pct"/>
            <w:tcBorders>
              <w:top w:val="nil"/>
              <w:left w:val="nil"/>
              <w:bottom w:val="nil"/>
              <w:right w:val="single" w:sz="4" w:space="0" w:color="auto"/>
            </w:tcBorders>
            <w:vAlign w:val="center"/>
          </w:tcPr>
          <w:p w:rsidR="000A48E0" w:rsidRPr="00FC6870" w:rsidRDefault="000A48E0" w:rsidP="00856BC0">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2.9</w:t>
            </w:r>
          </w:p>
        </w:tc>
      </w:tr>
      <w:tr w:rsidR="000A48E0" w:rsidTr="000A48E0">
        <w:trPr>
          <w:trHeight w:val="337"/>
          <w:jc w:val="center"/>
        </w:trPr>
        <w:tc>
          <w:tcPr>
            <w:tcW w:w="3141" w:type="pct"/>
            <w:tcBorders>
              <w:top w:val="nil"/>
              <w:bottom w:val="nil"/>
            </w:tcBorders>
            <w:vAlign w:val="center"/>
          </w:tcPr>
          <w:p w:rsidR="000A48E0" w:rsidRPr="007C5BE4" w:rsidRDefault="000A48E0">
            <w:pPr>
              <w:rPr>
                <w:rFonts w:ascii="Calibri" w:hAnsi="Calibri" w:cs="Simplified Arabic"/>
                <w:color w:val="000000"/>
                <w:sz w:val="18"/>
                <w:szCs w:val="18"/>
              </w:rPr>
            </w:pPr>
            <w:r w:rsidRPr="007C5BE4">
              <w:rPr>
                <w:rFonts w:ascii="Calibri" w:hAnsi="Calibri" w:cs="Simplified Arabic"/>
                <w:color w:val="000000"/>
                <w:sz w:val="18"/>
                <w:szCs w:val="18"/>
                <w:rtl/>
              </w:rPr>
              <w:t xml:space="preserve">مراكز وعيادات الرعاية الأولية </w:t>
            </w:r>
            <w:r>
              <w:rPr>
                <w:rFonts w:ascii="Calibri" w:hAnsi="Calibri" w:cs="Simplified Arabic" w:hint="cs"/>
                <w:color w:val="000000"/>
                <w:sz w:val="18"/>
                <w:szCs w:val="18"/>
                <w:rtl/>
              </w:rPr>
              <w:t>ال</w:t>
            </w:r>
            <w:r w:rsidRPr="007C5BE4">
              <w:rPr>
                <w:rFonts w:ascii="Calibri" w:hAnsi="Calibri" w:cs="Simplified Arabic" w:hint="cs"/>
                <w:color w:val="000000"/>
                <w:sz w:val="18"/>
                <w:szCs w:val="18"/>
                <w:rtl/>
              </w:rPr>
              <w:t>أخرى</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0.</w:t>
            </w:r>
            <w:r>
              <w:rPr>
                <w:rFonts w:ascii="Arial" w:eastAsia="Arial Unicode MS" w:hAnsi="Arial" w:cs="Arial"/>
                <w:color w:val="000000"/>
                <w:sz w:val="18"/>
                <w:szCs w:val="18"/>
              </w:rPr>
              <w:t>3</w:t>
            </w:r>
          </w:p>
        </w:tc>
        <w:tc>
          <w:tcPr>
            <w:tcW w:w="929" w:type="pct"/>
            <w:tcBorders>
              <w:top w:val="nil"/>
              <w:left w:val="nil"/>
              <w:bottom w:val="nil"/>
              <w:right w:val="single" w:sz="4" w:space="0" w:color="auto"/>
            </w:tcBorders>
            <w:vAlign w:val="center"/>
          </w:tcPr>
          <w:p w:rsidR="000A48E0" w:rsidRPr="00FC6870" w:rsidRDefault="000A48E0" w:rsidP="00F24748">
            <w:pPr>
              <w:bidi w:val="0"/>
              <w:jc w:val="right"/>
              <w:rPr>
                <w:rFonts w:ascii="Arial" w:eastAsia="Arial Unicode MS" w:hAnsi="Arial" w:cs="Arial"/>
                <w:color w:val="000000"/>
                <w:sz w:val="18"/>
                <w:szCs w:val="18"/>
                <w:rtl/>
              </w:rPr>
            </w:pPr>
            <w:r>
              <w:rPr>
                <w:rFonts w:ascii="Arial" w:eastAsia="Arial Unicode MS" w:hAnsi="Arial" w:cs="Arial"/>
                <w:color w:val="000000"/>
                <w:sz w:val="18"/>
                <w:szCs w:val="18"/>
              </w:rPr>
              <w:t>1.5</w:t>
            </w:r>
          </w:p>
        </w:tc>
      </w:tr>
      <w:tr w:rsidR="000A48E0" w:rsidTr="000A48E0">
        <w:trPr>
          <w:trHeight w:val="312"/>
          <w:jc w:val="center"/>
        </w:trPr>
        <w:tc>
          <w:tcPr>
            <w:tcW w:w="3141" w:type="pct"/>
            <w:tcBorders>
              <w:top w:val="nil"/>
              <w:bottom w:val="nil"/>
            </w:tcBorders>
            <w:vAlign w:val="center"/>
          </w:tcPr>
          <w:p w:rsidR="000A48E0" w:rsidRPr="00FC6870" w:rsidRDefault="000A48E0" w:rsidP="00856BC0">
            <w:pPr>
              <w:jc w:val="both"/>
              <w:rPr>
                <w:rFonts w:ascii="Arial" w:eastAsia="Arial Unicode MS" w:hAnsi="Arial" w:cs="Arial Unicode MS"/>
                <w:sz w:val="18"/>
                <w:szCs w:val="18"/>
                <w:rtl/>
              </w:rPr>
            </w:pPr>
            <w:r w:rsidRPr="00FC6870">
              <w:rPr>
                <w:rFonts w:ascii="Arial" w:hAnsi="Arial" w:cs="Simplified Arabic"/>
                <w:sz w:val="18"/>
                <w:szCs w:val="18"/>
                <w:rtl/>
              </w:rPr>
              <w:t>بيع بالتجزئة وغيرها من منتجي الأدوات الطبية</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16.</w:t>
            </w:r>
            <w:r>
              <w:rPr>
                <w:rFonts w:ascii="Arial" w:eastAsia="Arial Unicode MS" w:hAnsi="Arial" w:cs="Arial" w:hint="cs"/>
                <w:color w:val="000000"/>
                <w:sz w:val="18"/>
                <w:szCs w:val="18"/>
                <w:rtl/>
              </w:rPr>
              <w:t>2</w:t>
            </w:r>
          </w:p>
        </w:tc>
        <w:tc>
          <w:tcPr>
            <w:tcW w:w="929" w:type="pct"/>
            <w:tcBorders>
              <w:top w:val="nil"/>
              <w:left w:val="nil"/>
              <w:bottom w:val="nil"/>
              <w:right w:val="single" w:sz="4" w:space="0" w:color="auto"/>
            </w:tcBorders>
            <w:vAlign w:val="center"/>
          </w:tcPr>
          <w:p w:rsidR="000A48E0" w:rsidRPr="00FC6870" w:rsidRDefault="000A48E0" w:rsidP="002812DA">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15.6</w:t>
            </w:r>
          </w:p>
        </w:tc>
      </w:tr>
      <w:tr w:rsidR="000A48E0" w:rsidTr="000A48E0">
        <w:trPr>
          <w:trHeight w:val="373"/>
          <w:jc w:val="center"/>
        </w:trPr>
        <w:tc>
          <w:tcPr>
            <w:tcW w:w="3141" w:type="pct"/>
            <w:tcBorders>
              <w:top w:val="nil"/>
              <w:bottom w:val="nil"/>
            </w:tcBorders>
            <w:vAlign w:val="center"/>
          </w:tcPr>
          <w:p w:rsidR="000A48E0" w:rsidRPr="00FC6870" w:rsidRDefault="000A48E0" w:rsidP="00856BC0">
            <w:pPr>
              <w:jc w:val="both"/>
              <w:rPr>
                <w:rFonts w:ascii="Arial" w:eastAsia="Arial Unicode MS" w:hAnsi="Arial" w:cs="Arial Unicode MS"/>
                <w:sz w:val="18"/>
                <w:szCs w:val="18"/>
                <w:rtl/>
              </w:rPr>
            </w:pPr>
            <w:r w:rsidRPr="00FC6870">
              <w:rPr>
                <w:rFonts w:ascii="Arial" w:hAnsi="Arial" w:cs="Simplified Arabic"/>
                <w:sz w:val="18"/>
                <w:szCs w:val="18"/>
                <w:rtl/>
              </w:rPr>
              <w:t>إدارة برامج الصحة العامة</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0.1</w:t>
            </w:r>
          </w:p>
        </w:tc>
        <w:tc>
          <w:tcPr>
            <w:tcW w:w="929" w:type="pct"/>
            <w:tcBorders>
              <w:top w:val="nil"/>
              <w:left w:val="nil"/>
              <w:bottom w:val="nil"/>
              <w:right w:val="single" w:sz="4" w:space="0" w:color="auto"/>
            </w:tcBorders>
            <w:vAlign w:val="center"/>
          </w:tcPr>
          <w:p w:rsidR="000A48E0" w:rsidRPr="00FC6870" w:rsidRDefault="000A48E0" w:rsidP="00856BC0">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0.4</w:t>
            </w:r>
          </w:p>
        </w:tc>
      </w:tr>
      <w:tr w:rsidR="000A48E0" w:rsidTr="000A48E0">
        <w:trPr>
          <w:trHeight w:val="312"/>
          <w:jc w:val="center"/>
        </w:trPr>
        <w:tc>
          <w:tcPr>
            <w:tcW w:w="3141" w:type="pct"/>
            <w:tcBorders>
              <w:top w:val="nil"/>
              <w:bottom w:val="nil"/>
            </w:tcBorders>
            <w:vAlign w:val="center"/>
          </w:tcPr>
          <w:p w:rsidR="000A48E0" w:rsidRPr="00FC6870" w:rsidRDefault="000A48E0" w:rsidP="00574061">
            <w:pPr>
              <w:jc w:val="both"/>
              <w:rPr>
                <w:rFonts w:ascii="Arial" w:eastAsia="Arial Unicode MS" w:hAnsi="Arial" w:cs="Arial Unicode MS"/>
                <w:sz w:val="18"/>
                <w:szCs w:val="18"/>
                <w:rtl/>
              </w:rPr>
            </w:pPr>
            <w:r w:rsidRPr="00FC6870">
              <w:rPr>
                <w:rFonts w:ascii="Arial" w:hAnsi="Arial" w:cs="Simplified Arabic"/>
                <w:sz w:val="18"/>
                <w:szCs w:val="18"/>
                <w:rtl/>
              </w:rPr>
              <w:t xml:space="preserve">الإدارة العامة </w:t>
            </w:r>
            <w:r>
              <w:rPr>
                <w:rFonts w:ascii="Arial" w:hAnsi="Arial" w:cs="Simplified Arabic" w:hint="cs"/>
                <w:sz w:val="18"/>
                <w:szCs w:val="18"/>
                <w:rtl/>
              </w:rPr>
              <w:t>للصحة والتأمين</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15.0</w:t>
            </w:r>
          </w:p>
        </w:tc>
        <w:tc>
          <w:tcPr>
            <w:tcW w:w="929" w:type="pct"/>
            <w:tcBorders>
              <w:top w:val="nil"/>
              <w:left w:val="nil"/>
              <w:bottom w:val="nil"/>
              <w:right w:val="single" w:sz="4" w:space="0" w:color="auto"/>
            </w:tcBorders>
            <w:vAlign w:val="center"/>
          </w:tcPr>
          <w:p w:rsidR="000A48E0" w:rsidRPr="00FC6870" w:rsidRDefault="000A48E0" w:rsidP="00856BC0">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13.2</w:t>
            </w:r>
          </w:p>
        </w:tc>
      </w:tr>
      <w:tr w:rsidR="000A48E0" w:rsidTr="000A48E0">
        <w:trPr>
          <w:trHeight w:val="312"/>
          <w:jc w:val="center"/>
        </w:trPr>
        <w:tc>
          <w:tcPr>
            <w:tcW w:w="3141" w:type="pct"/>
            <w:tcBorders>
              <w:top w:val="nil"/>
              <w:bottom w:val="nil"/>
            </w:tcBorders>
            <w:vAlign w:val="center"/>
          </w:tcPr>
          <w:p w:rsidR="000A48E0" w:rsidRPr="00FC6870" w:rsidRDefault="000A48E0" w:rsidP="00574061">
            <w:pPr>
              <w:jc w:val="both"/>
              <w:rPr>
                <w:rFonts w:ascii="Arial" w:eastAsia="Arial Unicode MS" w:hAnsi="Arial" w:cs="Arial Unicode MS"/>
                <w:sz w:val="18"/>
                <w:szCs w:val="18"/>
                <w:rtl/>
              </w:rPr>
            </w:pPr>
            <w:r>
              <w:rPr>
                <w:rFonts w:ascii="Arial" w:hAnsi="Arial" w:cs="Simplified Arabic" w:hint="cs"/>
                <w:sz w:val="18"/>
                <w:szCs w:val="18"/>
                <w:rtl/>
              </w:rPr>
              <w:t>ال</w:t>
            </w:r>
            <w:r w:rsidRPr="00FC6870">
              <w:rPr>
                <w:rFonts w:ascii="Arial" w:hAnsi="Arial" w:cs="Simplified Arabic"/>
                <w:sz w:val="18"/>
                <w:szCs w:val="18"/>
                <w:rtl/>
              </w:rPr>
              <w:t>صناعات</w:t>
            </w:r>
            <w:r>
              <w:rPr>
                <w:rFonts w:ascii="Arial" w:hAnsi="Arial" w:cs="Simplified Arabic" w:hint="cs"/>
                <w:sz w:val="18"/>
                <w:szCs w:val="18"/>
                <w:rtl/>
              </w:rPr>
              <w:t xml:space="preserve"> الصحية</w:t>
            </w:r>
            <w:r w:rsidRPr="00FC6870">
              <w:rPr>
                <w:rFonts w:ascii="Arial" w:hAnsi="Arial" w:cs="Simplified Arabic"/>
                <w:sz w:val="18"/>
                <w:szCs w:val="18"/>
                <w:rtl/>
              </w:rPr>
              <w:t xml:space="preserve"> </w:t>
            </w:r>
            <w:r>
              <w:rPr>
                <w:rFonts w:ascii="Arial" w:hAnsi="Arial" w:cs="Simplified Arabic" w:hint="cs"/>
                <w:sz w:val="18"/>
                <w:szCs w:val="18"/>
                <w:rtl/>
              </w:rPr>
              <w:t>ال</w:t>
            </w:r>
            <w:r w:rsidRPr="00FC6870">
              <w:rPr>
                <w:rFonts w:ascii="Arial" w:hAnsi="Arial" w:cs="Simplified Arabic"/>
                <w:sz w:val="18"/>
                <w:szCs w:val="18"/>
                <w:rtl/>
              </w:rPr>
              <w:t>أخرى</w:t>
            </w:r>
          </w:p>
        </w:tc>
        <w:tc>
          <w:tcPr>
            <w:tcW w:w="930" w:type="pct"/>
            <w:tcBorders>
              <w:top w:val="nil"/>
              <w:bottom w:val="nil"/>
            </w:tcBorders>
            <w:vAlign w:val="center"/>
          </w:tcPr>
          <w:p w:rsidR="000A48E0" w:rsidRPr="00FC6870" w:rsidRDefault="000A48E0" w:rsidP="005235F9">
            <w:pPr>
              <w:bidi w:val="0"/>
              <w:jc w:val="right"/>
              <w:rPr>
                <w:rFonts w:ascii="Arial" w:eastAsia="Arial Unicode MS" w:hAnsi="Arial" w:cs="Arial"/>
                <w:color w:val="000000"/>
                <w:sz w:val="18"/>
                <w:szCs w:val="18"/>
              </w:rPr>
            </w:pPr>
            <w:r w:rsidRPr="00FC6870">
              <w:rPr>
                <w:rFonts w:ascii="Arial" w:eastAsia="Arial Unicode MS" w:hAnsi="Arial" w:cs="Arial" w:hint="cs"/>
                <w:color w:val="000000"/>
                <w:sz w:val="18"/>
                <w:szCs w:val="18"/>
                <w:rtl/>
              </w:rPr>
              <w:t>2.4</w:t>
            </w:r>
          </w:p>
        </w:tc>
        <w:tc>
          <w:tcPr>
            <w:tcW w:w="929" w:type="pct"/>
            <w:tcBorders>
              <w:top w:val="nil"/>
              <w:left w:val="nil"/>
              <w:bottom w:val="nil"/>
              <w:right w:val="single" w:sz="4" w:space="0" w:color="auto"/>
            </w:tcBorders>
            <w:vAlign w:val="center"/>
          </w:tcPr>
          <w:p w:rsidR="000A48E0" w:rsidRPr="00FC6870" w:rsidRDefault="000A48E0" w:rsidP="00856BC0">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1.4</w:t>
            </w:r>
          </w:p>
        </w:tc>
      </w:tr>
      <w:tr w:rsidR="000A48E0" w:rsidTr="000A48E0">
        <w:trPr>
          <w:trHeight w:val="312"/>
          <w:jc w:val="center"/>
        </w:trPr>
        <w:tc>
          <w:tcPr>
            <w:tcW w:w="3141" w:type="pct"/>
            <w:tcBorders>
              <w:top w:val="nil"/>
              <w:bottom w:val="single" w:sz="4" w:space="0" w:color="auto"/>
            </w:tcBorders>
            <w:vAlign w:val="center"/>
          </w:tcPr>
          <w:p w:rsidR="000A48E0" w:rsidRDefault="000A48E0" w:rsidP="00856BC0">
            <w:pPr>
              <w:jc w:val="both"/>
              <w:rPr>
                <w:rFonts w:ascii="Arial" w:eastAsia="Arial Unicode MS" w:hAnsi="Arial" w:cs="Arial Unicode MS"/>
                <w:sz w:val="18"/>
                <w:szCs w:val="18"/>
                <w:rtl/>
              </w:rPr>
            </w:pPr>
            <w:r>
              <w:rPr>
                <w:rFonts w:ascii="Arial" w:hAnsi="Arial" w:cs="Simplified Arabic"/>
                <w:sz w:val="18"/>
                <w:szCs w:val="18"/>
                <w:rtl/>
              </w:rPr>
              <w:t>باقي العالم</w:t>
            </w:r>
          </w:p>
        </w:tc>
        <w:tc>
          <w:tcPr>
            <w:tcW w:w="930" w:type="pct"/>
            <w:tcBorders>
              <w:top w:val="nil"/>
              <w:bottom w:val="single" w:sz="4" w:space="0" w:color="auto"/>
            </w:tcBorders>
            <w:vAlign w:val="center"/>
          </w:tcPr>
          <w:p w:rsidR="000A48E0" w:rsidRDefault="000A48E0" w:rsidP="005235F9">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3.7</w:t>
            </w:r>
          </w:p>
        </w:tc>
        <w:tc>
          <w:tcPr>
            <w:tcW w:w="929" w:type="pct"/>
            <w:tcBorders>
              <w:top w:val="nil"/>
              <w:left w:val="nil"/>
              <w:bottom w:val="single" w:sz="4" w:space="0" w:color="auto"/>
              <w:right w:val="single" w:sz="4" w:space="0" w:color="auto"/>
            </w:tcBorders>
            <w:vAlign w:val="center"/>
          </w:tcPr>
          <w:p w:rsidR="000A48E0" w:rsidRDefault="000A48E0" w:rsidP="00856BC0">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2.8</w:t>
            </w:r>
          </w:p>
        </w:tc>
      </w:tr>
      <w:tr w:rsidR="000A48E0" w:rsidTr="000A48E0">
        <w:trPr>
          <w:trHeight w:val="312"/>
          <w:jc w:val="center"/>
        </w:trPr>
        <w:tc>
          <w:tcPr>
            <w:tcW w:w="3141" w:type="pct"/>
            <w:tcBorders>
              <w:top w:val="single" w:sz="4" w:space="0" w:color="auto"/>
              <w:bottom w:val="single" w:sz="4" w:space="0" w:color="auto"/>
            </w:tcBorders>
            <w:vAlign w:val="center"/>
          </w:tcPr>
          <w:p w:rsidR="000A48E0" w:rsidRDefault="000A48E0" w:rsidP="00856BC0">
            <w:pPr>
              <w:bidi w:val="0"/>
              <w:jc w:val="right"/>
              <w:rPr>
                <w:rFonts w:ascii="Arial" w:hAnsi="Arial" w:cs="Arial"/>
                <w:b/>
                <w:bCs/>
                <w:sz w:val="18"/>
                <w:szCs w:val="18"/>
              </w:rPr>
            </w:pPr>
            <w:r>
              <w:rPr>
                <w:rFonts w:ascii="Arial" w:hAnsi="Arial" w:cs="Arial"/>
                <w:b/>
                <w:bCs/>
                <w:sz w:val="18"/>
                <w:szCs w:val="18"/>
                <w:rtl/>
              </w:rPr>
              <w:t>المجموع</w:t>
            </w:r>
          </w:p>
        </w:tc>
        <w:tc>
          <w:tcPr>
            <w:tcW w:w="930" w:type="pct"/>
            <w:tcBorders>
              <w:top w:val="single" w:sz="4" w:space="0" w:color="auto"/>
              <w:bottom w:val="single" w:sz="4" w:space="0" w:color="auto"/>
            </w:tcBorders>
            <w:vAlign w:val="center"/>
          </w:tcPr>
          <w:p w:rsidR="000A48E0" w:rsidRDefault="000A48E0" w:rsidP="005235F9">
            <w:pPr>
              <w:bidi w:val="0"/>
              <w:jc w:val="right"/>
              <w:rPr>
                <w:rFonts w:ascii="Arial" w:eastAsia="Arial Unicode MS" w:hAnsi="Arial" w:cs="Arial"/>
                <w:b/>
                <w:bCs/>
                <w:color w:val="000000"/>
                <w:sz w:val="18"/>
                <w:szCs w:val="18"/>
              </w:rPr>
            </w:pPr>
            <w:r>
              <w:rPr>
                <w:rFonts w:ascii="Arial" w:eastAsia="Arial Unicode MS" w:hAnsi="Arial" w:cs="Arial" w:hint="cs"/>
                <w:b/>
                <w:bCs/>
                <w:color w:val="000000"/>
                <w:sz w:val="18"/>
                <w:szCs w:val="18"/>
                <w:rtl/>
              </w:rPr>
              <w:t>100</w:t>
            </w:r>
          </w:p>
        </w:tc>
        <w:tc>
          <w:tcPr>
            <w:tcW w:w="929" w:type="pct"/>
            <w:tcBorders>
              <w:top w:val="single" w:sz="4" w:space="0" w:color="auto"/>
              <w:left w:val="single" w:sz="4" w:space="0" w:color="auto"/>
              <w:bottom w:val="single" w:sz="4" w:space="0" w:color="auto"/>
              <w:right w:val="single" w:sz="4" w:space="0" w:color="auto"/>
            </w:tcBorders>
            <w:vAlign w:val="center"/>
          </w:tcPr>
          <w:p w:rsidR="000A48E0" w:rsidRDefault="000A48E0" w:rsidP="00A77C9B">
            <w:pPr>
              <w:bidi w:val="0"/>
              <w:jc w:val="right"/>
              <w:rPr>
                <w:rFonts w:ascii="Arial" w:eastAsia="Arial Unicode MS" w:hAnsi="Arial" w:cs="Arial"/>
                <w:b/>
                <w:bCs/>
                <w:color w:val="000000"/>
                <w:sz w:val="18"/>
                <w:szCs w:val="18"/>
              </w:rPr>
            </w:pPr>
            <w:r>
              <w:rPr>
                <w:rFonts w:ascii="Arial" w:eastAsia="Arial Unicode MS" w:hAnsi="Arial" w:cs="Arial" w:hint="cs"/>
                <w:b/>
                <w:bCs/>
                <w:color w:val="000000"/>
                <w:sz w:val="18"/>
                <w:szCs w:val="18"/>
                <w:rtl/>
              </w:rPr>
              <w:t>100</w:t>
            </w:r>
          </w:p>
        </w:tc>
      </w:tr>
    </w:tbl>
    <w:p w:rsidR="00004C6F" w:rsidRDefault="00004C6F" w:rsidP="00F73A8C">
      <w:pPr>
        <w:jc w:val="both"/>
        <w:rPr>
          <w:rFonts w:cs="Simplified Arabic"/>
          <w:bCs/>
          <w:rtl/>
        </w:rPr>
      </w:pPr>
    </w:p>
    <w:p w:rsidR="00F73A8C" w:rsidRDefault="00F73A8C" w:rsidP="00F73A8C">
      <w:pPr>
        <w:jc w:val="both"/>
        <w:rPr>
          <w:rFonts w:cs="Simplified Arabic"/>
          <w:bCs/>
          <w:rtl/>
        </w:rPr>
      </w:pPr>
      <w:r>
        <w:rPr>
          <w:rFonts w:cs="Simplified Arabic"/>
          <w:bCs/>
          <w:rtl/>
        </w:rPr>
        <w:t>ثانيا: إجمالي الإنفاق على الصحة كنسبة من الناتج المحلي الإجمالي</w:t>
      </w:r>
      <w:r w:rsidR="003347B8">
        <w:rPr>
          <w:rFonts w:cs="Simplified Arabic" w:hint="cs"/>
          <w:bCs/>
          <w:rtl/>
        </w:rPr>
        <w:t xml:space="preserve"> بالأسعار الجارية</w:t>
      </w:r>
    </w:p>
    <w:p w:rsidR="004C3867" w:rsidRDefault="003347B8" w:rsidP="0001514D">
      <w:pPr>
        <w:pStyle w:val="NormalWeb"/>
        <w:bidi/>
        <w:spacing w:before="0" w:beforeAutospacing="0" w:after="0" w:afterAutospacing="0"/>
        <w:jc w:val="both"/>
        <w:rPr>
          <w:rFonts w:ascii="simp" w:eastAsia="Times New Roman" w:hAnsi="simp" w:cs="Simplified Arabic"/>
          <w:rtl/>
        </w:rPr>
      </w:pPr>
      <w:r>
        <w:rPr>
          <w:rFonts w:ascii="simp" w:eastAsia="Times New Roman" w:hAnsi="simp" w:cs="Simplified Arabic" w:hint="cs"/>
          <w:rtl/>
        </w:rPr>
        <w:t>ب</w:t>
      </w:r>
      <w:r w:rsidR="009B5DD1">
        <w:rPr>
          <w:rFonts w:ascii="simp" w:eastAsia="Times New Roman" w:hAnsi="simp" w:cs="Simplified Arabic" w:hint="cs"/>
          <w:rtl/>
        </w:rPr>
        <w:t>لغت نسب</w:t>
      </w:r>
      <w:r w:rsidR="009B5DD1">
        <w:rPr>
          <w:rFonts w:ascii="simp" w:eastAsia="Times New Roman" w:hAnsi="simp" w:cs="Simplified Arabic" w:hint="eastAsia"/>
          <w:rtl/>
        </w:rPr>
        <w:t>ة</w:t>
      </w:r>
      <w:r w:rsidR="009B5DD1">
        <w:rPr>
          <w:rFonts w:ascii="simp" w:eastAsia="Times New Roman" w:hAnsi="simp" w:cs="Simplified Arabic" w:hint="cs"/>
          <w:rtl/>
        </w:rPr>
        <w:t xml:space="preserve"> الإنفاق على الصحة من الناتج المحلي الإجمالي في </w:t>
      </w:r>
      <w:r w:rsidR="0001514D">
        <w:rPr>
          <w:rFonts w:ascii="simp" w:eastAsia="Times New Roman" w:hAnsi="simp" w:cs="Simplified Arabic" w:hint="cs"/>
          <w:rtl/>
        </w:rPr>
        <w:t>فلسطين</w:t>
      </w:r>
      <w:r w:rsidR="00D043DD">
        <w:rPr>
          <w:rFonts w:ascii="simp" w:eastAsia="Times New Roman" w:hAnsi="simp" w:cs="Simplified Arabic" w:hint="cs"/>
          <w:rtl/>
        </w:rPr>
        <w:t xml:space="preserve"> </w:t>
      </w:r>
      <w:proofErr w:type="spellStart"/>
      <w:r w:rsidR="00176096">
        <w:rPr>
          <w:rFonts w:ascii="simp" w:eastAsia="Times New Roman" w:hAnsi="simp" w:cs="Simplified Arabic" w:hint="cs"/>
          <w:rtl/>
        </w:rPr>
        <w:t>12.</w:t>
      </w:r>
      <w:r w:rsidR="002660FD">
        <w:rPr>
          <w:rFonts w:ascii="simp" w:eastAsia="Times New Roman" w:hAnsi="simp" w:cs="Simplified Arabic" w:hint="cs"/>
          <w:rtl/>
        </w:rPr>
        <w:t>3</w:t>
      </w:r>
      <w:r w:rsidR="00D043DD">
        <w:rPr>
          <w:rFonts w:ascii="simp" w:eastAsia="Times New Roman" w:hAnsi="simp" w:cs="Simplified Arabic" w:hint="cs"/>
          <w:rtl/>
        </w:rPr>
        <w:t>%</w:t>
      </w:r>
      <w:proofErr w:type="spellEnd"/>
      <w:r w:rsidR="00D043DD">
        <w:rPr>
          <w:rFonts w:ascii="simp" w:eastAsia="Times New Roman" w:hAnsi="simp" w:cs="Simplified Arabic" w:hint="cs"/>
          <w:rtl/>
        </w:rPr>
        <w:t xml:space="preserve"> خلال العام </w:t>
      </w:r>
      <w:r w:rsidR="00176096">
        <w:rPr>
          <w:rFonts w:ascii="simp" w:eastAsia="Times New Roman" w:hAnsi="simp" w:cs="Simplified Arabic" w:hint="cs"/>
          <w:rtl/>
        </w:rPr>
        <w:t>2011</w:t>
      </w:r>
      <w:r w:rsidR="009B5DD1">
        <w:rPr>
          <w:rFonts w:ascii="simp" w:eastAsia="Times New Roman" w:hAnsi="simp" w:cs="Simplified Arabic" w:hint="cs"/>
          <w:rtl/>
        </w:rPr>
        <w:t>،</w:t>
      </w:r>
      <w:r w:rsidR="00D043DD">
        <w:rPr>
          <w:rFonts w:ascii="simp" w:eastAsia="Times New Roman" w:hAnsi="simp" w:cs="Simplified Arabic" w:hint="cs"/>
          <w:rtl/>
        </w:rPr>
        <w:t xml:space="preserve"> </w:t>
      </w:r>
      <w:r w:rsidR="00D043DD">
        <w:rPr>
          <w:rFonts w:ascii="simp" w:eastAsia="Times New Roman" w:hAnsi="simp" w:cs="Simplified Arabic" w:hint="cs"/>
          <w:rtl/>
          <w:lang w:bidi="ar-JO"/>
        </w:rPr>
        <w:t xml:space="preserve">مسجلة انخفاضاً عن العام </w:t>
      </w:r>
      <w:r w:rsidR="00176096">
        <w:rPr>
          <w:rFonts w:ascii="simp" w:eastAsia="Times New Roman" w:hAnsi="simp" w:cs="Simplified Arabic" w:hint="cs"/>
          <w:rtl/>
          <w:lang w:bidi="ar-JO"/>
        </w:rPr>
        <w:t>2010</w:t>
      </w:r>
      <w:r w:rsidR="00D043DD">
        <w:rPr>
          <w:rFonts w:ascii="simp" w:eastAsia="Times New Roman" w:hAnsi="simp" w:cs="Simplified Arabic" w:hint="cs"/>
          <w:rtl/>
          <w:lang w:bidi="ar-JO"/>
        </w:rPr>
        <w:t xml:space="preserve"> </w:t>
      </w:r>
      <w:r w:rsidR="00574061">
        <w:rPr>
          <w:rFonts w:ascii="simp" w:eastAsia="Times New Roman" w:hAnsi="simp" w:cs="Simplified Arabic" w:hint="cs"/>
          <w:rtl/>
          <w:lang w:bidi="ar-JO"/>
        </w:rPr>
        <w:t xml:space="preserve">حيث بلغت نسبة الإنفاق على الصحة خلال العام </w:t>
      </w:r>
      <w:r w:rsidR="00176096">
        <w:rPr>
          <w:rFonts w:ascii="simp" w:eastAsia="Times New Roman" w:hAnsi="simp" w:cs="Simplified Arabic" w:hint="cs"/>
          <w:rtl/>
          <w:lang w:bidi="ar-JO"/>
        </w:rPr>
        <w:t>2010</w:t>
      </w:r>
      <w:r w:rsidR="00574061">
        <w:rPr>
          <w:rFonts w:ascii="simp" w:eastAsia="Times New Roman" w:hAnsi="simp" w:cs="Simplified Arabic" w:hint="cs"/>
          <w:rtl/>
          <w:lang w:bidi="ar-JO"/>
        </w:rPr>
        <w:t xml:space="preserve"> ما نسبته</w:t>
      </w:r>
      <w:r w:rsidR="00D043DD">
        <w:rPr>
          <w:rFonts w:ascii="simp" w:eastAsia="Times New Roman" w:hAnsi="simp" w:cs="Simplified Arabic" w:hint="cs"/>
          <w:rtl/>
          <w:lang w:bidi="ar-JO"/>
        </w:rPr>
        <w:t xml:space="preserve"> </w:t>
      </w:r>
      <w:r w:rsidR="00176096">
        <w:rPr>
          <w:rFonts w:ascii="simp" w:eastAsia="Times New Roman" w:hAnsi="simp" w:cs="Simplified Arabic" w:hint="cs"/>
          <w:rtl/>
          <w:lang w:bidi="ar-JO"/>
        </w:rPr>
        <w:t>13.7</w:t>
      </w:r>
      <w:r w:rsidR="00D043DD">
        <w:rPr>
          <w:rFonts w:ascii="simp" w:eastAsia="Times New Roman" w:hAnsi="simp" w:cs="Simplified Arabic" w:hint="cs"/>
          <w:rtl/>
          <w:lang w:bidi="ar-JO"/>
        </w:rPr>
        <w:t>%</w:t>
      </w:r>
      <w:r w:rsidR="009B5DD1">
        <w:rPr>
          <w:rFonts w:ascii="simp" w:eastAsia="Times New Roman" w:hAnsi="simp" w:cs="Simplified Arabic" w:hint="cs"/>
          <w:rtl/>
        </w:rPr>
        <w:t>.</w:t>
      </w:r>
    </w:p>
    <w:p w:rsidR="00176096" w:rsidRDefault="00176096" w:rsidP="00176096">
      <w:pPr>
        <w:pStyle w:val="NormalWeb"/>
        <w:bidi/>
        <w:spacing w:before="0" w:beforeAutospacing="0" w:after="0" w:afterAutospacing="0"/>
        <w:jc w:val="both"/>
        <w:rPr>
          <w:rFonts w:ascii="simp" w:eastAsia="Times New Roman" w:hAnsi="simp" w:cs="Simplified Arabic"/>
          <w:rtl/>
        </w:rPr>
      </w:pPr>
    </w:p>
    <w:p w:rsidR="00F73A8C" w:rsidRDefault="003F15BD" w:rsidP="0001514D">
      <w:pPr>
        <w:jc w:val="center"/>
        <w:rPr>
          <w:rFonts w:cs="Simplified Arabic"/>
          <w:b/>
          <w:bCs/>
          <w:color w:val="000000"/>
          <w:sz w:val="22"/>
          <w:szCs w:val="22"/>
          <w:rtl/>
        </w:rPr>
      </w:pPr>
      <w:r>
        <w:rPr>
          <w:rFonts w:cs="Simplified Arabic" w:hint="cs"/>
          <w:b/>
          <w:bCs/>
          <w:color w:val="000000"/>
          <w:sz w:val="22"/>
          <w:szCs w:val="22"/>
          <w:rtl/>
        </w:rPr>
        <w:lastRenderedPageBreak/>
        <w:t>مجموع الإنفاق الصحي</w:t>
      </w:r>
      <w:r w:rsidR="008712F7">
        <w:rPr>
          <w:rFonts w:cs="Simplified Arabic" w:hint="cs"/>
          <w:b/>
          <w:bCs/>
          <w:color w:val="000000"/>
          <w:sz w:val="22"/>
          <w:szCs w:val="22"/>
          <w:rtl/>
        </w:rPr>
        <w:t xml:space="preserve"> و</w:t>
      </w:r>
      <w:r w:rsidR="006C40B3">
        <w:rPr>
          <w:rFonts w:cs="Simplified Arabic" w:hint="cs"/>
          <w:b/>
          <w:bCs/>
          <w:color w:val="000000"/>
          <w:sz w:val="22"/>
          <w:szCs w:val="22"/>
          <w:rtl/>
        </w:rPr>
        <w:t>الناتج المحلي الإجمالي</w:t>
      </w:r>
      <w:r>
        <w:rPr>
          <w:rFonts w:cs="Simplified Arabic" w:hint="cs"/>
          <w:b/>
          <w:bCs/>
          <w:color w:val="000000"/>
          <w:sz w:val="22"/>
          <w:szCs w:val="22"/>
          <w:rtl/>
          <w:lang w:bidi="ar-JO"/>
        </w:rPr>
        <w:t xml:space="preserve"> </w:t>
      </w:r>
      <w:r>
        <w:rPr>
          <w:rFonts w:cs="Simplified Arabic" w:hint="cs"/>
          <w:b/>
          <w:bCs/>
          <w:color w:val="000000"/>
          <w:sz w:val="22"/>
          <w:szCs w:val="22"/>
          <w:rtl/>
        </w:rPr>
        <w:t>و</w:t>
      </w:r>
      <w:r w:rsidR="00F73A8C">
        <w:rPr>
          <w:rFonts w:cs="Simplified Arabic"/>
          <w:b/>
          <w:bCs/>
          <w:color w:val="000000"/>
          <w:sz w:val="22"/>
          <w:szCs w:val="22"/>
          <w:rtl/>
        </w:rPr>
        <w:t>نسبة الإنفاق على الصحة من الناتج المحلي الإجمالي</w:t>
      </w:r>
      <w:r w:rsidR="006C40B3">
        <w:rPr>
          <w:rFonts w:cs="Simplified Arabic" w:hint="cs"/>
          <w:b/>
          <w:bCs/>
          <w:color w:val="000000"/>
          <w:sz w:val="22"/>
          <w:szCs w:val="22"/>
          <w:rtl/>
        </w:rPr>
        <w:t xml:space="preserve"> </w:t>
      </w:r>
      <w:r w:rsidR="00F73A8C">
        <w:rPr>
          <w:rFonts w:cs="Simplified Arabic"/>
          <w:b/>
          <w:bCs/>
          <w:color w:val="000000"/>
          <w:sz w:val="22"/>
          <w:szCs w:val="22"/>
          <w:rtl/>
        </w:rPr>
        <w:t xml:space="preserve">بالأسعار الجارية في </w:t>
      </w:r>
      <w:r w:rsidR="0001514D">
        <w:rPr>
          <w:rFonts w:cs="Simplified Arabic" w:hint="cs"/>
          <w:b/>
          <w:bCs/>
          <w:color w:val="000000"/>
          <w:sz w:val="22"/>
          <w:szCs w:val="22"/>
          <w:rtl/>
        </w:rPr>
        <w:t>فلسطين</w:t>
      </w:r>
      <w:r w:rsidR="00F73A8C">
        <w:rPr>
          <w:rFonts w:cs="Simplified Arabic"/>
          <w:b/>
          <w:bCs/>
          <w:color w:val="000000"/>
          <w:sz w:val="22"/>
          <w:szCs w:val="22"/>
          <w:rtl/>
        </w:rPr>
        <w:t xml:space="preserve"> للأعوام</w:t>
      </w:r>
      <w:r>
        <w:rPr>
          <w:rFonts w:cs="Simplified Arabic" w:hint="cs"/>
          <w:b/>
          <w:bCs/>
          <w:color w:val="000000"/>
          <w:sz w:val="22"/>
          <w:szCs w:val="22"/>
          <w:rtl/>
        </w:rPr>
        <w:t xml:space="preserve"> </w:t>
      </w:r>
      <w:r w:rsidR="00DF13E7" w:rsidRPr="00F013AF">
        <w:rPr>
          <w:rFonts w:asciiTheme="minorBidi" w:hAnsiTheme="minorBidi" w:cstheme="minorBidi"/>
          <w:b/>
          <w:bCs/>
          <w:color w:val="000000"/>
          <w:sz w:val="22"/>
          <w:szCs w:val="22"/>
        </w:rPr>
        <w:t>2000</w:t>
      </w:r>
      <w:proofErr w:type="spellStart"/>
      <w:r w:rsidR="00F73A8C" w:rsidRPr="00F013AF">
        <w:rPr>
          <w:rFonts w:asciiTheme="minorBidi" w:hAnsiTheme="minorBidi" w:cstheme="minorBidi"/>
          <w:b/>
          <w:bCs/>
          <w:color w:val="000000"/>
          <w:sz w:val="22"/>
          <w:szCs w:val="22"/>
          <w:rtl/>
        </w:rPr>
        <w:t>-</w:t>
      </w:r>
      <w:proofErr w:type="spellEnd"/>
      <w:r w:rsidR="00F73A8C" w:rsidRPr="00F013AF">
        <w:rPr>
          <w:rFonts w:asciiTheme="minorBidi" w:hAnsiTheme="minorBidi" w:cstheme="minorBidi"/>
          <w:b/>
          <w:bCs/>
          <w:color w:val="000000"/>
          <w:sz w:val="22"/>
          <w:szCs w:val="22"/>
          <w:rtl/>
        </w:rPr>
        <w:t xml:space="preserve"> </w:t>
      </w:r>
      <w:r w:rsidR="00EC7A44" w:rsidRPr="00F013AF">
        <w:rPr>
          <w:rFonts w:asciiTheme="minorBidi" w:hAnsiTheme="minorBidi" w:cstheme="minorBidi"/>
          <w:b/>
          <w:bCs/>
          <w:color w:val="000000"/>
          <w:sz w:val="22"/>
          <w:szCs w:val="22"/>
        </w:rPr>
        <w:t>2011</w:t>
      </w:r>
    </w:p>
    <w:tbl>
      <w:tblPr>
        <w:tblStyle w:val="TableGrid"/>
        <w:bidiVisual/>
        <w:tblW w:w="4884" w:type="pct"/>
        <w:tblInd w:w="107" w:type="dxa"/>
        <w:tblLook w:val="04A0"/>
      </w:tblPr>
      <w:tblGrid>
        <w:gridCol w:w="9141"/>
      </w:tblGrid>
      <w:tr w:rsidR="005E43DD" w:rsidTr="00C23E91">
        <w:trPr>
          <w:trHeight w:val="5792"/>
        </w:trPr>
        <w:tc>
          <w:tcPr>
            <w:tcW w:w="5000" w:type="pct"/>
          </w:tcPr>
          <w:p w:rsidR="005E43DD" w:rsidRPr="00CB0BE4" w:rsidRDefault="00CB0BE4" w:rsidP="00C23E91">
            <w:pPr>
              <w:jc w:val="right"/>
              <w:rPr>
                <w:rFonts w:asciiTheme="minorBidi" w:hAnsiTheme="minorBidi" w:cstheme="minorBidi"/>
                <w:b/>
                <w:bCs/>
                <w:color w:val="000000"/>
                <w:sz w:val="22"/>
                <w:szCs w:val="22"/>
                <w:rtl/>
              </w:rPr>
            </w:pPr>
            <w:r w:rsidRPr="00CB0BE4">
              <w:rPr>
                <w:rFonts w:asciiTheme="minorBidi" w:hAnsiTheme="minorBidi" w:cs="Arial"/>
                <w:b/>
                <w:bCs/>
                <w:noProof/>
                <w:color w:val="000000"/>
                <w:sz w:val="22"/>
                <w:szCs w:val="22"/>
                <w:rtl/>
                <w:lang w:eastAsia="en-US"/>
              </w:rPr>
              <w:drawing>
                <wp:inline distT="0" distB="0" distL="0" distR="0">
                  <wp:extent cx="5667375" cy="36957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E43DD" w:rsidRDefault="005E43DD" w:rsidP="00C73478">
      <w:pPr>
        <w:jc w:val="center"/>
        <w:rPr>
          <w:rFonts w:cs="Simplified Arabic"/>
          <w:b/>
          <w:bCs/>
          <w:color w:val="000000"/>
          <w:sz w:val="22"/>
          <w:szCs w:val="22"/>
          <w:rtl/>
        </w:rPr>
      </w:pPr>
    </w:p>
    <w:p w:rsidR="00F73A8C" w:rsidRDefault="00F264C6" w:rsidP="00043B48">
      <w:pPr>
        <w:jc w:val="center"/>
        <w:rPr>
          <w:rFonts w:cs="Simplified Arabic"/>
          <w:rtl/>
        </w:rPr>
      </w:pPr>
      <w:r w:rsidRPr="00F264C6">
        <w:rPr>
          <w:rFonts w:cs="Simplified Arabic"/>
          <w:b/>
          <w:bCs/>
          <w:color w:val="000000"/>
          <w:rtl/>
        </w:rPr>
        <w:t xml:space="preserve"> </w:t>
      </w:r>
      <w:r w:rsidR="00EC5313">
        <w:rPr>
          <w:rFonts w:cs="Simplified Arabic"/>
          <w:b/>
          <w:bCs/>
          <w:color w:val="000000"/>
          <w:rtl/>
        </w:rPr>
        <w:br w:type="page"/>
      </w:r>
      <w:r w:rsidR="00F73A8C">
        <w:rPr>
          <w:rFonts w:cs="Simplified Arabic"/>
          <w:rtl/>
        </w:rPr>
        <w:lastRenderedPageBreak/>
        <w:t xml:space="preserve">الفصل </w:t>
      </w:r>
      <w:r w:rsidR="00043B48">
        <w:rPr>
          <w:rFonts w:cs="Simplified Arabic" w:hint="cs"/>
          <w:rtl/>
        </w:rPr>
        <w:t>الثاني</w:t>
      </w:r>
      <w:r w:rsidR="00F73A8C">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r>
        <w:rPr>
          <w:rFonts w:cs="Simplified Arabic" w:hint="cs"/>
          <w:b/>
          <w:bCs/>
          <w:color w:val="000000"/>
          <w:sz w:val="28"/>
          <w:szCs w:val="28"/>
          <w:rtl/>
        </w:rPr>
        <w:t xml:space="preserve"> وجودة البيانات</w:t>
      </w:r>
    </w:p>
    <w:p w:rsidR="00F73A8C" w:rsidRDefault="00F73A8C" w:rsidP="00F73A8C">
      <w:pPr>
        <w:jc w:val="center"/>
        <w:rPr>
          <w:color w:val="000000"/>
          <w:sz w:val="20"/>
          <w:szCs w:val="20"/>
          <w:rtl/>
        </w:rPr>
      </w:pPr>
    </w:p>
    <w:p w:rsidR="00F73A8C" w:rsidRDefault="00390987" w:rsidP="00204A17">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إعداد ال</w:t>
      </w:r>
      <w:r w:rsidR="00F73A8C">
        <w:rPr>
          <w:rFonts w:cs="Simplified Arabic"/>
          <w:color w:val="000000"/>
          <w:rtl/>
        </w:rPr>
        <w:t xml:space="preserve">حسابات </w:t>
      </w:r>
      <w:r>
        <w:rPr>
          <w:rFonts w:cs="Simplified Arabic" w:hint="cs"/>
          <w:color w:val="000000"/>
          <w:rtl/>
        </w:rPr>
        <w:t>ال</w:t>
      </w:r>
      <w:r w:rsidR="00F73A8C">
        <w:rPr>
          <w:rFonts w:cs="Simplified Arabic"/>
          <w:color w:val="000000"/>
          <w:rtl/>
        </w:rPr>
        <w:t xml:space="preserve">صحية </w:t>
      </w:r>
      <w:r>
        <w:rPr>
          <w:rFonts w:cs="Simplified Arabic" w:hint="cs"/>
          <w:color w:val="000000"/>
          <w:rtl/>
        </w:rPr>
        <w:t>ال</w:t>
      </w:r>
      <w:r w:rsidR="00F73A8C">
        <w:rPr>
          <w:rFonts w:cs="Simplified Arabic"/>
          <w:color w:val="000000"/>
          <w:rtl/>
        </w:rPr>
        <w:t xml:space="preserve">فلسطينية </w:t>
      </w:r>
      <w:r>
        <w:rPr>
          <w:rFonts w:cs="Simplified Arabic" w:hint="cs"/>
          <w:color w:val="000000"/>
          <w:rtl/>
        </w:rPr>
        <w:t xml:space="preserve">بالأسعار الجارية </w:t>
      </w:r>
      <w:r w:rsidR="006F70DE">
        <w:rPr>
          <w:rFonts w:cs="Simplified Arabic" w:hint="cs"/>
          <w:color w:val="000000"/>
          <w:rtl/>
        </w:rPr>
        <w:t>للعام</w:t>
      </w:r>
      <w:r>
        <w:rPr>
          <w:rFonts w:cs="Simplified Arabic" w:hint="cs"/>
          <w:color w:val="000000"/>
          <w:rtl/>
        </w:rPr>
        <w:t xml:space="preserve"> </w:t>
      </w:r>
      <w:proofErr w:type="spellStart"/>
      <w:r w:rsidR="008C7BB6">
        <w:rPr>
          <w:rFonts w:cs="Simplified Arabic" w:hint="cs"/>
          <w:color w:val="000000"/>
          <w:rtl/>
        </w:rPr>
        <w:t>2011</w:t>
      </w:r>
      <w:r>
        <w:rPr>
          <w:rFonts w:cs="Simplified Arabic" w:hint="cs"/>
          <w:color w:val="000000"/>
          <w:rtl/>
        </w:rPr>
        <w:t>،</w:t>
      </w:r>
      <w:proofErr w:type="spellEnd"/>
      <w:r>
        <w:rPr>
          <w:rFonts w:cs="Simplified Arabic" w:hint="cs"/>
          <w:color w:val="000000"/>
          <w:rtl/>
        </w:rPr>
        <w:t xml:space="preserve"> حيث </w:t>
      </w:r>
      <w:r w:rsidR="00574061">
        <w:rPr>
          <w:rFonts w:cs="Simplified Arabic" w:hint="cs"/>
          <w:color w:val="000000"/>
          <w:rtl/>
        </w:rPr>
        <w:t>س</w:t>
      </w:r>
      <w:r>
        <w:rPr>
          <w:rFonts w:cs="Simplified Arabic" w:hint="cs"/>
          <w:color w:val="000000"/>
          <w:rtl/>
        </w:rPr>
        <w:t xml:space="preserve">يتم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w:t>
      </w:r>
      <w:r w:rsidR="00204A17">
        <w:rPr>
          <w:rFonts w:cs="Simplified Arabic" w:hint="cs"/>
          <w:color w:val="000000"/>
          <w:rtl/>
        </w:rPr>
        <w:t>فلسطين</w:t>
      </w:r>
      <w:r w:rsidR="00F73A8C">
        <w:rPr>
          <w:rFonts w:cs="Simplified Arabic"/>
          <w:color w:val="000000"/>
          <w:rtl/>
        </w:rPr>
        <w:t xml:space="preserve"> من حيث </w:t>
      </w:r>
      <w:proofErr w:type="spellStart"/>
      <w:r w:rsidR="00F73A8C">
        <w:rPr>
          <w:rFonts w:cs="Simplified Arabic"/>
          <w:color w:val="000000"/>
          <w:rtl/>
        </w:rPr>
        <w:t>مزودي،</w:t>
      </w:r>
      <w:proofErr w:type="spellEnd"/>
      <w:r w:rsidR="00F73A8C">
        <w:rPr>
          <w:rFonts w:cs="Simplified Arabic"/>
          <w:color w:val="000000"/>
          <w:rtl/>
        </w:rPr>
        <w:t xml:space="preserve"> ممولي ومقدمي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F73A8C" w:rsidRPr="003857BA" w:rsidRDefault="00F23E46" w:rsidP="00F23E46">
      <w:pPr>
        <w:jc w:val="both"/>
        <w:rPr>
          <w:rFonts w:cs="Simplified Arabic"/>
          <w:b/>
          <w:bCs/>
          <w:color w:val="000000"/>
          <w:rtl/>
        </w:rPr>
      </w:pPr>
      <w:r>
        <w:rPr>
          <w:rFonts w:cs="Simplified Arabic"/>
          <w:b/>
          <w:bCs/>
          <w:color w:val="000000"/>
        </w:rPr>
        <w:t>1-</w:t>
      </w:r>
      <w:r w:rsidRPr="003857BA">
        <w:rPr>
          <w:rFonts w:cs="Simplified Arabic"/>
          <w:b/>
          <w:bCs/>
          <w:color w:val="000000"/>
        </w:rPr>
        <w:t>2</w:t>
      </w:r>
      <w:r w:rsidR="00F73A8C" w:rsidRPr="003857BA">
        <w:rPr>
          <w:rFonts w:cs="Simplified Arabic"/>
          <w:b/>
          <w:bCs/>
          <w:color w:val="000000"/>
          <w:rtl/>
        </w:rPr>
        <w:t xml:space="preserve">  نظرة عامة </w:t>
      </w:r>
    </w:p>
    <w:p w:rsidR="00F73A8C" w:rsidRPr="003857BA" w:rsidRDefault="00F73A8C" w:rsidP="00F73A8C">
      <w:pPr>
        <w:jc w:val="both"/>
        <w:rPr>
          <w:rFonts w:cs="Simplified Arabic"/>
          <w:b/>
          <w:bCs/>
          <w:color w:val="000000"/>
          <w:sz w:val="16"/>
          <w:szCs w:val="16"/>
          <w:rtl/>
        </w:rPr>
      </w:pPr>
    </w:p>
    <w:p w:rsidR="00F73A8C" w:rsidRPr="003857BA" w:rsidRDefault="00F23E46" w:rsidP="00F23E46">
      <w:pPr>
        <w:jc w:val="both"/>
        <w:rPr>
          <w:rFonts w:cs="Simplified Arabic"/>
          <w:b/>
          <w:bCs/>
          <w:color w:val="000000"/>
          <w:rtl/>
        </w:rPr>
      </w:pPr>
      <w:r w:rsidRPr="003857BA">
        <w:rPr>
          <w:rFonts w:cs="Simplified Arabic"/>
          <w:b/>
          <w:bCs/>
          <w:color w:val="000000"/>
        </w:rPr>
        <w:t>1-2</w:t>
      </w:r>
      <w:r w:rsidR="00F73A8C" w:rsidRPr="003857BA">
        <w:rPr>
          <w:rFonts w:cs="Simplified Arabic"/>
          <w:b/>
          <w:bCs/>
          <w:color w:val="000000"/>
          <w:rtl/>
        </w:rPr>
        <w:t xml:space="preserve">-1 النظام الرئيسي للحسابات الصحية </w:t>
      </w:r>
    </w:p>
    <w:p w:rsidR="00483F04" w:rsidRPr="003857BA" w:rsidRDefault="00483F04" w:rsidP="00483F04">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الوطنية الفلسطينية بالأسعار الجارية:</w:t>
      </w:r>
    </w:p>
    <w:p w:rsidR="00483F04" w:rsidRPr="003857BA" w:rsidRDefault="00483F04" w:rsidP="00483F04">
      <w:pPr>
        <w:numPr>
          <w:ilvl w:val="0"/>
          <w:numId w:val="34"/>
        </w:numPr>
        <w:tabs>
          <w:tab w:val="left" w:pos="374"/>
        </w:tabs>
        <w:ind w:right="0"/>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الغوث، وتلك المتعلقة بتقديرات عدد السكان. </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لمقارنة </w:t>
      </w:r>
      <w:r w:rsidRPr="003857BA">
        <w:rPr>
          <w:rFonts w:cs="Simplified Arabic" w:hint="cs"/>
          <w:color w:val="000000" w:themeColor="text1"/>
          <w:rtl/>
        </w:rPr>
        <w:t>ال</w:t>
      </w:r>
      <w:r w:rsidRPr="003857BA">
        <w:rPr>
          <w:rFonts w:cs="Simplified Arabic"/>
          <w:color w:val="000000" w:themeColor="text1"/>
          <w:rtl/>
        </w:rPr>
        <w:t>بيانات أو احتساب لنسب النمو عبر السنوات.</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proofErr w:type="spellStart"/>
      <w:r w:rsidRPr="003857BA">
        <w:rPr>
          <w:rFonts w:cs="Simplified Arabic"/>
          <w:color w:val="000000" w:themeColor="text1"/>
          <w:rtl/>
        </w:rPr>
        <w:t>تهميش</w:t>
      </w:r>
      <w:proofErr w:type="spellEnd"/>
      <w:r w:rsidRPr="003857BA">
        <w:rPr>
          <w:rFonts w:cs="Simplified Arabic"/>
          <w:color w:val="000000" w:themeColor="text1"/>
          <w:rtl/>
        </w:rPr>
        <w:t xml:space="preserve">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F23E46" w:rsidP="00F23E46">
      <w:pPr>
        <w:ind w:right="360"/>
        <w:jc w:val="both"/>
        <w:rPr>
          <w:rFonts w:cs="Simplified Arabic"/>
          <w:b/>
          <w:bCs/>
          <w:color w:val="000000"/>
          <w:rtl/>
        </w:rPr>
      </w:pPr>
      <w:r w:rsidRPr="003857BA">
        <w:rPr>
          <w:rFonts w:cs="Simplified Arabic"/>
          <w:b/>
          <w:bCs/>
          <w:color w:val="000000"/>
        </w:rPr>
        <w:t>1-2</w:t>
      </w:r>
      <w:r w:rsidRPr="003857BA">
        <w:rPr>
          <w:rFonts w:cs="Simplified Arabic"/>
          <w:b/>
          <w:bCs/>
          <w:color w:val="000000"/>
          <w:rtl/>
        </w:rPr>
        <w:t>-</w:t>
      </w:r>
      <w:r w:rsidRPr="003857BA">
        <w:rPr>
          <w:rFonts w:cs="Simplified Arabic"/>
          <w:b/>
          <w:bCs/>
          <w:color w:val="000000"/>
        </w:rPr>
        <w:t>2</w:t>
      </w:r>
      <w:r w:rsidR="00F73A8C" w:rsidRPr="003857BA">
        <w:rPr>
          <w:rFonts w:cs="Simplified Arabic"/>
          <w:b/>
          <w:bCs/>
          <w:color w:val="000000"/>
          <w:rtl/>
        </w:rPr>
        <w:t xml:space="preserve"> البعد الإقليمي  </w:t>
      </w:r>
    </w:p>
    <w:p w:rsidR="00F73A8C" w:rsidRPr="003857BA" w:rsidRDefault="00F73A8C" w:rsidP="00204A17">
      <w:pPr>
        <w:jc w:val="both"/>
        <w:rPr>
          <w:rFonts w:ascii="Arial" w:hAnsi="Arial" w:cs="Simplified Arabic"/>
          <w:color w:val="000000"/>
          <w:rtl/>
        </w:rPr>
      </w:pPr>
      <w:r w:rsidRPr="003857BA">
        <w:rPr>
          <w:rFonts w:cs="Simplified Arabic"/>
          <w:color w:val="000000"/>
          <w:rtl/>
        </w:rPr>
        <w:t xml:space="preserve">للأغراض </w:t>
      </w:r>
      <w:proofErr w:type="spellStart"/>
      <w:r w:rsidRPr="003857BA">
        <w:rPr>
          <w:rFonts w:cs="Simplified Arabic"/>
          <w:color w:val="000000"/>
          <w:rtl/>
        </w:rPr>
        <w:t>الإحصائية،</w:t>
      </w:r>
      <w:proofErr w:type="spellEnd"/>
      <w:r w:rsidRPr="003857BA">
        <w:rPr>
          <w:rFonts w:cs="Simplified Arabic"/>
          <w:color w:val="000000"/>
          <w:rtl/>
        </w:rPr>
        <w:t xml:space="preserve"> فإن </w:t>
      </w:r>
      <w:r w:rsidR="00204A17">
        <w:rPr>
          <w:rFonts w:cs="Simplified Arabic" w:hint="cs"/>
          <w:color w:val="000000"/>
          <w:rtl/>
        </w:rPr>
        <w:t>فلسطين</w:t>
      </w:r>
      <w:r w:rsidRPr="003857BA">
        <w:rPr>
          <w:rFonts w:cs="Simplified Arabic"/>
          <w:color w:val="000000"/>
          <w:rtl/>
        </w:rPr>
        <w:t xml:space="preserve"> قسمت إلى المناطق الرئيسية: الضفة الغربية مستثنى منها ذلك الجزء من محافظة القدس والذي ضمته إسرائيل عنوة بعيد احتلالها للضفة الغربية عام 1967، وقطاع غزة. </w:t>
      </w:r>
    </w:p>
    <w:p w:rsidR="00F73A8C" w:rsidRPr="003857BA" w:rsidRDefault="00F73A8C" w:rsidP="00F73A8C">
      <w:pPr>
        <w:jc w:val="both"/>
        <w:rPr>
          <w:rFonts w:cs="Simplified Arabic"/>
          <w:b/>
          <w:bCs/>
          <w:color w:val="000000"/>
          <w:rtl/>
        </w:rPr>
      </w:pPr>
    </w:p>
    <w:p w:rsidR="00F73A8C" w:rsidRPr="003857BA" w:rsidRDefault="00F73A8C" w:rsidP="00F23E46">
      <w:pPr>
        <w:jc w:val="both"/>
        <w:rPr>
          <w:rFonts w:cs="Simplified Arabic"/>
          <w:b/>
          <w:bCs/>
          <w:color w:val="000000"/>
          <w:rtl/>
        </w:rPr>
      </w:pPr>
      <w:r w:rsidRPr="003857BA">
        <w:rPr>
          <w:rFonts w:cs="Simplified Arabic"/>
          <w:b/>
          <w:bCs/>
          <w:color w:val="000000"/>
          <w:rtl/>
        </w:rPr>
        <w:t>2</w:t>
      </w:r>
      <w:proofErr w:type="spellStart"/>
      <w:r w:rsidR="00F23E46" w:rsidRPr="003857BA">
        <w:rPr>
          <w:rFonts w:cs="Simplified Arabic"/>
          <w:b/>
          <w:bCs/>
          <w:color w:val="000000"/>
        </w:rPr>
        <w:t>2</w:t>
      </w:r>
      <w:proofErr w:type="spellEnd"/>
      <w:r w:rsidR="00F23E46" w:rsidRPr="003857BA">
        <w:rPr>
          <w:rFonts w:cs="Simplified Arabic"/>
          <w:b/>
          <w:bCs/>
          <w:color w:val="000000"/>
        </w:rPr>
        <w:t>-</w:t>
      </w:r>
      <w:r w:rsidRPr="003857BA">
        <w:rPr>
          <w:rFonts w:cs="Simplified Arabic"/>
          <w:b/>
          <w:bCs/>
          <w:color w:val="000000"/>
          <w:rtl/>
        </w:rPr>
        <w:t xml:space="preserve"> </w:t>
      </w:r>
      <w:r w:rsidR="00F23E46" w:rsidRPr="003857BA">
        <w:rPr>
          <w:rFonts w:cs="Simplified Arabic"/>
          <w:b/>
          <w:bCs/>
          <w:color w:val="000000"/>
        </w:rPr>
        <w:t xml:space="preserve"> </w:t>
      </w:r>
      <w:r w:rsidRPr="003857BA">
        <w:rPr>
          <w:rFonts w:cs="Simplified Arabic"/>
          <w:b/>
          <w:bCs/>
          <w:color w:val="000000"/>
          <w:rtl/>
        </w:rPr>
        <w:t>منهجية إعداد الحسابات الصحية الوطنية الفلسطينية</w:t>
      </w:r>
    </w:p>
    <w:p w:rsidR="00F73A8C" w:rsidRPr="003857BA" w:rsidRDefault="00F73A8C" w:rsidP="00F73A8C">
      <w:pPr>
        <w:jc w:val="both"/>
        <w:rPr>
          <w:rFonts w:cs="Simplified Arabic"/>
          <w:b/>
          <w:bCs/>
          <w:color w:val="000000"/>
          <w:sz w:val="16"/>
          <w:szCs w:val="16"/>
          <w:rtl/>
        </w:rPr>
      </w:pPr>
    </w:p>
    <w:p w:rsidR="00F73A8C" w:rsidRPr="003857BA" w:rsidRDefault="00CE6A23" w:rsidP="00F73A8C">
      <w:pPr>
        <w:jc w:val="both"/>
        <w:rPr>
          <w:rFonts w:cs="Simplified Arabic"/>
          <w:b/>
          <w:bCs/>
          <w:color w:val="000000"/>
          <w:rtl/>
        </w:rPr>
      </w:pPr>
      <w:r w:rsidRPr="003857BA">
        <w:rPr>
          <w:rFonts w:cs="Simplified Arabic"/>
          <w:b/>
          <w:bCs/>
          <w:color w:val="000000"/>
        </w:rPr>
        <w:t>-2</w:t>
      </w:r>
      <w:r w:rsidR="00F73A8C" w:rsidRPr="003857BA">
        <w:rPr>
          <w:rFonts w:cs="Simplified Arabic"/>
          <w:b/>
          <w:bCs/>
          <w:color w:val="000000"/>
          <w:rtl/>
        </w:rPr>
        <w:t>2-1 نظم التصنيف</w:t>
      </w:r>
    </w:p>
    <w:p w:rsidR="00A01167" w:rsidRDefault="00F73A8C" w:rsidP="00A01167">
      <w:pPr>
        <w:jc w:val="both"/>
        <w:rPr>
          <w:rFonts w:cs="Simplified Arabic"/>
          <w:color w:val="000000"/>
          <w:rtl/>
          <w:lang w:eastAsia="ar-JO" w:bidi="ar-JO"/>
        </w:rPr>
      </w:pPr>
      <w:r w:rsidRPr="003857BA">
        <w:rPr>
          <w:rFonts w:cs="Simplified Arabic"/>
          <w:color w:val="000000"/>
          <w:rtl/>
        </w:rPr>
        <w:t xml:space="preserve">إن مجموعة التصنيفات الفلسطينية للبيانات اعتمدت على 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00A77C9B" w:rsidRPr="003857BA">
        <w:rPr>
          <w:rFonts w:cs="Simplified Arabic" w:hint="cs"/>
          <w:color w:val="000000"/>
          <w:rtl/>
          <w:lang w:eastAsia="ar-JO" w:bidi="ar-JO"/>
        </w:rPr>
        <w:t xml:space="preserve">للعام 2000 الصادر عن </w:t>
      </w:r>
      <w:r w:rsidRPr="003857BA">
        <w:rPr>
          <w:rFonts w:cs="Simplified Arabic"/>
          <w:color w:val="000000"/>
        </w:rPr>
        <w:t>OECD</w:t>
      </w:r>
      <w:r w:rsidRPr="003857BA">
        <w:rPr>
          <w:rFonts w:cs="Simplified Arabic"/>
          <w:color w:val="000000"/>
          <w:rtl/>
        </w:rPr>
        <w:t>،</w:t>
      </w:r>
      <w:r w:rsidRPr="003857BA">
        <w:rPr>
          <w:rFonts w:cs="Simplified Arabic"/>
          <w:color w:val="000000"/>
          <w:rtl/>
          <w:lang w:eastAsia="ar-JO" w:bidi="ar-JO"/>
        </w:rPr>
        <w:t xml:space="preserve"> والمتوافق مع نظام الحسابات القوم</w:t>
      </w:r>
      <w:r w:rsidRPr="003857BA">
        <w:rPr>
          <w:rFonts w:cs="Simplified Arabic" w:hint="cs"/>
          <w:color w:val="000000"/>
          <w:rtl/>
          <w:lang w:eastAsia="ar-JO"/>
        </w:rPr>
        <w:t>ي</w:t>
      </w:r>
      <w:r w:rsidRPr="003857BA">
        <w:rPr>
          <w:rFonts w:cs="Simplified Arabic"/>
          <w:color w:val="000000"/>
          <w:rtl/>
          <w:lang w:eastAsia="ar-JO" w:bidi="ar-JO"/>
        </w:rPr>
        <w:t xml:space="preserve">ة </w:t>
      </w:r>
      <w:r w:rsidRPr="003857BA">
        <w:rPr>
          <w:rFonts w:cs="Simplified Arabic"/>
          <w:color w:val="000000"/>
        </w:rPr>
        <w:t>SNA 93</w:t>
      </w:r>
      <w:r w:rsidRPr="003857BA">
        <w:rPr>
          <w:rFonts w:cs="Simplified Arabic"/>
          <w:color w:val="000000"/>
          <w:rtl/>
          <w:lang w:eastAsia="ar-JO" w:bidi="ar-JO"/>
        </w:rPr>
        <w:t xml:space="preserve"> باعتبار الحسابات الصحية الوطنية </w:t>
      </w:r>
      <w:r w:rsidR="00A01167">
        <w:rPr>
          <w:rFonts w:cs="Simplified Arabic" w:hint="cs"/>
          <w:color w:val="000000"/>
          <w:rtl/>
          <w:lang w:eastAsia="ar-JO" w:bidi="ar-JO"/>
        </w:rPr>
        <w:t>حقلاً</w:t>
      </w:r>
      <w:r w:rsidRPr="003857BA">
        <w:rPr>
          <w:rFonts w:cs="Simplified Arabic"/>
          <w:color w:val="000000"/>
          <w:rtl/>
          <w:lang w:eastAsia="ar-JO" w:bidi="ar-JO"/>
        </w:rPr>
        <w:t xml:space="preserve"> من حقول الحسابات الفرعية التابعة </w:t>
      </w:r>
      <w:r w:rsidR="00A01167">
        <w:rPr>
          <w:rFonts w:cs="Simplified Arabic" w:hint="cs"/>
          <w:color w:val="000000"/>
          <w:rtl/>
          <w:lang w:eastAsia="ar-JO" w:bidi="ar-JO"/>
        </w:rPr>
        <w:t>و</w:t>
      </w:r>
      <w:r w:rsidR="00A01167">
        <w:rPr>
          <w:rFonts w:cs="Simplified Arabic"/>
          <w:color w:val="000000"/>
          <w:rtl/>
          <w:lang w:eastAsia="ar-JO" w:bidi="ar-JO"/>
        </w:rPr>
        <w:t xml:space="preserve">المدرجة ضمن النظام. </w:t>
      </w:r>
    </w:p>
    <w:p w:rsidR="00F73A8C" w:rsidRPr="003857BA" w:rsidRDefault="00F73A8C" w:rsidP="00A01167">
      <w:pPr>
        <w:jc w:val="both"/>
        <w:rPr>
          <w:rFonts w:cs="Simplified Arabic"/>
          <w:color w:val="000000"/>
          <w:rtl/>
        </w:rPr>
      </w:pPr>
      <w:r w:rsidRPr="003857BA">
        <w:rPr>
          <w:rFonts w:cs="Simplified Arabic"/>
          <w:color w:val="000000"/>
          <w:rtl/>
          <w:lang w:eastAsia="ar-JO" w:bidi="ar-JO"/>
        </w:rPr>
        <w:t>يتم تصنيف البيانات حسب الأبعاد الثلاثة</w:t>
      </w:r>
      <w:r w:rsidRPr="003857BA">
        <w:rPr>
          <w:rFonts w:cs="Simplified Arabic"/>
          <w:color w:val="000000"/>
          <w:rtl/>
        </w:rPr>
        <w:t>: مصادر التمويل، وظائف الرعاية الصحية</w:t>
      </w:r>
      <w:r w:rsidR="00A01167">
        <w:rPr>
          <w:rFonts w:cs="Simplified Arabic" w:hint="cs"/>
          <w:color w:val="000000"/>
          <w:rtl/>
        </w:rPr>
        <w:t xml:space="preserve"> </w:t>
      </w:r>
      <w:r w:rsidR="00574061">
        <w:rPr>
          <w:rFonts w:cs="Simplified Arabic" w:hint="cs"/>
          <w:color w:val="000000"/>
          <w:rtl/>
        </w:rPr>
        <w:t>با</w:t>
      </w:r>
      <w:r w:rsidR="00A01167">
        <w:rPr>
          <w:rFonts w:cs="Simplified Arabic" w:hint="cs"/>
          <w:color w:val="000000"/>
          <w:rtl/>
        </w:rPr>
        <w:t xml:space="preserve">لإضافة إلى </w:t>
      </w:r>
      <w:r w:rsidRPr="003857BA">
        <w:rPr>
          <w:rFonts w:cs="Simplified Arabic"/>
          <w:color w:val="000000"/>
          <w:rtl/>
        </w:rPr>
        <w:t>مزودي الخدمة.</w:t>
      </w:r>
      <w:r w:rsidRPr="003857BA">
        <w:rPr>
          <w:rFonts w:cs="Simplified Arabic" w:hint="cs"/>
          <w:color w:val="000000"/>
          <w:rtl/>
        </w:rPr>
        <w:t xml:space="preserve"> </w:t>
      </w:r>
      <w:r w:rsidRPr="003857BA">
        <w:rPr>
          <w:rFonts w:cs="Simplified Arabic"/>
          <w:color w:val="000000"/>
          <w:rtl/>
        </w:rPr>
        <w:t xml:space="preserve"> </w:t>
      </w:r>
      <w:r w:rsidR="00483F04" w:rsidRPr="003857BA">
        <w:rPr>
          <w:rFonts w:cs="Simplified Arabic" w:hint="cs"/>
          <w:color w:val="000000"/>
          <w:rtl/>
        </w:rPr>
        <w:t>بحيث تكون آلية معالجة الملفات معتمدة على الخطوات التالية:</w:t>
      </w:r>
    </w:p>
    <w:p w:rsidR="00151ED1"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تصنيف البيانات كخطوة أولى حسب تصنيفات نظام الحسابات الصحية </w:t>
      </w:r>
      <w:r w:rsidR="00483F04" w:rsidRPr="00151ED1">
        <w:rPr>
          <w:rFonts w:cs="Simplified Arabic" w:hint="cs"/>
          <w:color w:val="000000"/>
          <w:rtl/>
        </w:rPr>
        <w:t xml:space="preserve">للعام </w:t>
      </w:r>
      <w:r w:rsidR="00483F04" w:rsidRPr="00151ED1">
        <w:rPr>
          <w:rFonts w:cs="Simplified Arabic"/>
          <w:color w:val="000000"/>
          <w:rtl/>
        </w:rPr>
        <w:t xml:space="preserve">2000 الصادر عن منظمة التعاون والتنمية الاقتصادية </w:t>
      </w:r>
      <w:r w:rsidR="00483F04" w:rsidRPr="00151ED1">
        <w:rPr>
          <w:rFonts w:cs="Simplified Arabic"/>
          <w:color w:val="000000"/>
        </w:rPr>
        <w:t>OECD</w:t>
      </w:r>
      <w:r w:rsidR="00483F04" w:rsidRPr="00151ED1">
        <w:rPr>
          <w:rFonts w:cs="Simplified Arabic"/>
          <w:color w:val="000000"/>
          <w:rtl/>
        </w:rPr>
        <w:t xml:space="preserve"> (باستخدام تصنيف </w:t>
      </w:r>
      <w:r w:rsidR="00483F04" w:rsidRPr="00151ED1">
        <w:rPr>
          <w:rFonts w:cs="Simplified Arabic" w:hint="cs"/>
          <w:color w:val="000000"/>
          <w:rtl/>
        </w:rPr>
        <w:t>وظائف</w:t>
      </w:r>
      <w:r w:rsidR="00483F04" w:rsidRPr="00151ED1">
        <w:rPr>
          <w:rFonts w:cs="Simplified Arabic"/>
          <w:color w:val="000000"/>
          <w:rtl/>
        </w:rPr>
        <w:t xml:space="preserve"> </w:t>
      </w:r>
      <w:r w:rsidR="00483F04" w:rsidRPr="00151ED1">
        <w:rPr>
          <w:rFonts w:cs="Simplified Arabic" w:hint="cs"/>
          <w:color w:val="000000"/>
          <w:rtl/>
        </w:rPr>
        <w:t>ا</w:t>
      </w:r>
      <w:r w:rsidR="00483F04" w:rsidRPr="00151ED1">
        <w:rPr>
          <w:rFonts w:cs="Simplified Arabic"/>
          <w:color w:val="000000"/>
          <w:rtl/>
        </w:rPr>
        <w:t>لرعاية الصحية، تصنيف مقدمي الرعاية الصحية</w:t>
      </w:r>
      <w:r w:rsidR="00A01167" w:rsidRPr="00151ED1">
        <w:rPr>
          <w:rFonts w:cs="Simplified Arabic" w:hint="cs"/>
          <w:color w:val="000000"/>
          <w:rtl/>
        </w:rPr>
        <w:t xml:space="preserve"> إضافة إلى</w:t>
      </w:r>
      <w:r w:rsidR="00483F04" w:rsidRPr="00151ED1">
        <w:rPr>
          <w:rFonts w:cs="Simplified Arabic"/>
          <w:color w:val="000000"/>
          <w:rtl/>
        </w:rPr>
        <w:t xml:space="preserve"> تصنيف ممولي الرعاية الصحية).</w:t>
      </w:r>
    </w:p>
    <w:p w:rsidR="00151ED1"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المعالجة الأولية للبيانات وحوسبتها.</w:t>
      </w:r>
    </w:p>
    <w:p w:rsidR="00483F04"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584E12">
      <w:pPr>
        <w:jc w:val="both"/>
        <w:rPr>
          <w:rFonts w:cs="Simplified Arabic"/>
          <w:color w:val="000000"/>
          <w:rtl/>
        </w:rPr>
      </w:pPr>
      <w:r w:rsidRPr="003857BA">
        <w:rPr>
          <w:rFonts w:cs="Simplified Arabic" w:hint="cs"/>
          <w:color w:val="000000"/>
          <w:rtl/>
        </w:rPr>
        <w:lastRenderedPageBreak/>
        <w:t>وبناء عليه يتم توفير البيانات ضمن مجموعة من المصفوفات الإحصائية التي تعكس المعاملات المسجلة في الحسابات الصحية الوطنية الفلسطينية وفق الأبعاد الثلاث</w:t>
      </w:r>
      <w:r w:rsidRPr="003857BA">
        <w:rPr>
          <w:rFonts w:cs="Simplified Arabic" w:hint="eastAsia"/>
          <w:color w:val="000000"/>
          <w:rtl/>
        </w:rPr>
        <w:t>ة</w:t>
      </w:r>
      <w:r w:rsidRPr="003857BA">
        <w:rPr>
          <w:rFonts w:cs="Simplified Arabic" w:hint="cs"/>
          <w:color w:val="000000"/>
          <w:rtl/>
        </w:rPr>
        <w:t xml:space="preserve">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3857BA" w:rsidRDefault="00CE6A23" w:rsidP="00CE6A23">
      <w:pPr>
        <w:pStyle w:val="Heading1"/>
        <w:jc w:val="both"/>
        <w:rPr>
          <w:rFonts w:cs="Simplified Arabic"/>
          <w:sz w:val="24"/>
          <w:szCs w:val="24"/>
          <w:rtl/>
        </w:rPr>
      </w:pPr>
      <w:r w:rsidRPr="003857BA">
        <w:rPr>
          <w:rFonts w:cs="Simplified Arabic"/>
          <w:sz w:val="24"/>
          <w:szCs w:val="24"/>
        </w:rPr>
        <w:t>2-2-2</w:t>
      </w:r>
      <w:r w:rsidR="00F73A8C" w:rsidRPr="003857BA">
        <w:rPr>
          <w:rFonts w:cs="Simplified Arabic"/>
          <w:sz w:val="24"/>
          <w:szCs w:val="24"/>
          <w:rtl/>
        </w:rPr>
        <w:t xml:space="preserve"> المعالجة الأولية للبيانات حسب المصدر</w:t>
      </w:r>
    </w:p>
    <w:p w:rsidR="00F73A8C" w:rsidRPr="003857BA" w:rsidRDefault="00F73A8C" w:rsidP="008C7BB6">
      <w:pPr>
        <w:tabs>
          <w:tab w:val="left" w:pos="431"/>
        </w:tabs>
        <w:jc w:val="both"/>
        <w:rPr>
          <w:rFonts w:cs="Simplified Arabic"/>
          <w:color w:val="000000"/>
          <w:rtl/>
        </w:rPr>
      </w:pPr>
      <w:r w:rsidRPr="003857BA">
        <w:rPr>
          <w:rFonts w:cs="Simplified Arabic"/>
          <w:color w:val="000000"/>
          <w:rtl/>
        </w:rPr>
        <w:t>في عملية المعالجة الأولية لبيانات الحسابات الصحية</w:t>
      </w:r>
      <w:r w:rsidR="006F70DE">
        <w:rPr>
          <w:rFonts w:cs="Simplified Arabic" w:hint="cs"/>
          <w:color w:val="000000"/>
          <w:rtl/>
        </w:rPr>
        <w:t xml:space="preserve"> لعام</w:t>
      </w:r>
      <w:r w:rsidRPr="003857BA">
        <w:rPr>
          <w:rFonts w:cs="Simplified Arabic"/>
          <w:color w:val="000000"/>
          <w:rtl/>
        </w:rPr>
        <w:t xml:space="preserve"> </w:t>
      </w:r>
      <w:proofErr w:type="spellStart"/>
      <w:r w:rsidR="008C7BB6">
        <w:rPr>
          <w:rFonts w:cs="Simplified Arabic" w:hint="cs"/>
          <w:color w:val="000000"/>
          <w:rtl/>
        </w:rPr>
        <w:t>2011</w:t>
      </w:r>
      <w:r w:rsidRPr="003857BA">
        <w:rPr>
          <w:rFonts w:cs="Simplified Arabic"/>
          <w:color w:val="000000"/>
          <w:rtl/>
        </w:rPr>
        <w:t>،</w:t>
      </w:r>
      <w:proofErr w:type="spellEnd"/>
      <w:r w:rsidRPr="003857BA">
        <w:rPr>
          <w:rFonts w:cs="Simplified Arabic"/>
          <w:color w:val="000000"/>
          <w:rtl/>
        </w:rPr>
        <w:t xml:space="preserve"> </w:t>
      </w:r>
      <w:r w:rsidR="00574061">
        <w:rPr>
          <w:rFonts w:cs="Simplified Arabic" w:hint="cs"/>
          <w:color w:val="000000"/>
          <w:rtl/>
        </w:rPr>
        <w:t>تم معالجة</w:t>
      </w:r>
      <w:r w:rsidRPr="003857BA">
        <w:rPr>
          <w:rFonts w:cs="Simplified Arabic"/>
          <w:color w:val="000000"/>
          <w:rtl/>
        </w:rPr>
        <w:t xml:space="preserve"> كل مصدر من مصادر البيانات بمعزل عن البيانات من المصادر الأخرى، والغرض من هذه العملية هو:</w:t>
      </w:r>
    </w:p>
    <w:p w:rsidR="00F73A8C" w:rsidRPr="003857BA" w:rsidRDefault="00F73A8C" w:rsidP="00F73A8C">
      <w:pPr>
        <w:numPr>
          <w:ilvl w:val="0"/>
          <w:numId w:val="29"/>
        </w:numPr>
        <w:tabs>
          <w:tab w:val="left" w:pos="431"/>
        </w:tabs>
        <w:ind w:right="0"/>
        <w:jc w:val="both"/>
        <w:rPr>
          <w:rFonts w:cs="Simplified Arabic"/>
          <w:color w:val="000000"/>
          <w:rtl/>
        </w:rPr>
      </w:pPr>
      <w:r w:rsidRPr="003857BA">
        <w:rPr>
          <w:rFonts w:cs="Simplified Arabic"/>
          <w:color w:val="000000"/>
          <w:rtl/>
        </w:rPr>
        <w:t xml:space="preserve">الحصول على أرقام موثوق </w:t>
      </w:r>
      <w:proofErr w:type="spellStart"/>
      <w:r w:rsidRPr="003857BA">
        <w:rPr>
          <w:rFonts w:cs="Simplified Arabic"/>
          <w:color w:val="000000"/>
          <w:rtl/>
        </w:rPr>
        <w:t>بها</w:t>
      </w:r>
      <w:proofErr w:type="spellEnd"/>
      <w:r w:rsidRPr="003857BA">
        <w:rPr>
          <w:rFonts w:cs="Simplified Arabic"/>
          <w:color w:val="000000"/>
          <w:rtl/>
        </w:rPr>
        <w:t xml:space="preserve"> ومتسقة على مستوى المعاملات ذات الصلة مع الترميز والتصنيف الصحيح.</w:t>
      </w:r>
    </w:p>
    <w:p w:rsidR="00F73A8C" w:rsidRDefault="00F73A8C" w:rsidP="00F73A8C">
      <w:pPr>
        <w:numPr>
          <w:ilvl w:val="0"/>
          <w:numId w:val="29"/>
        </w:numPr>
        <w:tabs>
          <w:tab w:val="left" w:pos="431"/>
        </w:tabs>
        <w:ind w:right="0"/>
        <w:jc w:val="both"/>
        <w:rPr>
          <w:rFonts w:cs="Simplified Arabic"/>
          <w:color w:val="000000"/>
        </w:rPr>
      </w:pPr>
      <w:r w:rsidRPr="003857BA">
        <w:rPr>
          <w:rFonts w:cs="Simplified Arabic"/>
          <w:color w:val="000000"/>
          <w:rtl/>
        </w:rPr>
        <w:t>تسهيل وتسريع إعداد البيانات في السنوات المقبلة.</w:t>
      </w:r>
    </w:p>
    <w:p w:rsidR="00DD349B" w:rsidRPr="00DD349B" w:rsidRDefault="00DD349B" w:rsidP="00DD349B">
      <w:pPr>
        <w:tabs>
          <w:tab w:val="left" w:pos="431"/>
        </w:tabs>
        <w:ind w:left="360" w:right="720"/>
        <w:jc w:val="both"/>
        <w:rPr>
          <w:rFonts w:cs="Simplified Arabic"/>
          <w:color w:val="000000"/>
          <w:sz w:val="14"/>
          <w:szCs w:val="14"/>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772FC" w:rsidRPr="00A74443" w:rsidTr="00AD441B">
        <w:trPr>
          <w:trHeight w:val="340"/>
          <w:jc w:val="center"/>
        </w:trPr>
        <w:tc>
          <w:tcPr>
            <w:tcW w:w="2916" w:type="dxa"/>
            <w:tcBorders>
              <w:bottom w:val="single" w:sz="4" w:space="0" w:color="auto"/>
            </w:tcBorders>
          </w:tcPr>
          <w:p w:rsidR="003772FC" w:rsidRPr="00A74443" w:rsidRDefault="001C2DEA" w:rsidP="003857BA">
            <w:pPr>
              <w:pStyle w:val="Heading1"/>
              <w:rPr>
                <w:rFonts w:cs="Simplified Arabic"/>
                <w:sz w:val="22"/>
                <w:szCs w:val="22"/>
                <w:rtl/>
              </w:rPr>
            </w:pPr>
            <w:r w:rsidRPr="00A74443">
              <w:rPr>
                <w:rFonts w:cs="Simplified Arabic" w:hint="cs"/>
                <w:sz w:val="22"/>
                <w:szCs w:val="22"/>
                <w:rtl/>
              </w:rPr>
              <w:t>القطاع الاقتصادي</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المصدر</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ملاحظات فنية</w:t>
            </w:r>
          </w:p>
        </w:tc>
      </w:tr>
      <w:tr w:rsidR="003772FC" w:rsidRPr="00A74443" w:rsidTr="00AD441B">
        <w:trPr>
          <w:trHeight w:val="340"/>
          <w:jc w:val="center"/>
        </w:trPr>
        <w:tc>
          <w:tcPr>
            <w:tcW w:w="2916" w:type="dxa"/>
            <w:tcBorders>
              <w:bottom w:val="nil"/>
            </w:tcBorders>
          </w:tcPr>
          <w:p w:rsidR="003772FC" w:rsidRPr="00A74443" w:rsidRDefault="001C2DEA" w:rsidP="001C2DEA">
            <w:pPr>
              <w:pStyle w:val="Heading1"/>
              <w:jc w:val="both"/>
              <w:rPr>
                <w:rFonts w:cs="Simplified Arabic"/>
                <w:b w:val="0"/>
                <w:bCs w:val="0"/>
                <w:sz w:val="22"/>
                <w:szCs w:val="22"/>
                <w:rtl/>
              </w:rPr>
            </w:pPr>
            <w:r w:rsidRPr="00A74443">
              <w:rPr>
                <w:rFonts w:cs="Simplified Arabic" w:hint="cs"/>
                <w:b w:val="0"/>
                <w:bCs w:val="0"/>
                <w:sz w:val="22"/>
                <w:szCs w:val="22"/>
                <w:rtl/>
              </w:rPr>
              <w:t>القطاع الحكومي</w:t>
            </w:r>
            <w:r w:rsidR="003772FC" w:rsidRPr="00A74443">
              <w:rPr>
                <w:rFonts w:cs="Simplified Arabic" w:hint="cs"/>
                <w:b w:val="0"/>
                <w:bCs w:val="0"/>
                <w:sz w:val="22"/>
                <w:szCs w:val="22"/>
                <w:rtl/>
              </w:rPr>
              <w:t xml:space="preserve"> </w:t>
            </w:r>
          </w:p>
        </w:tc>
        <w:tc>
          <w:tcPr>
            <w:tcW w:w="3096" w:type="dxa"/>
          </w:tcPr>
          <w:p w:rsidR="003772FC" w:rsidRPr="00A74443" w:rsidRDefault="003772FC" w:rsidP="00C052B1">
            <w:pPr>
              <w:pStyle w:val="Heading1"/>
              <w:numPr>
                <w:ilvl w:val="0"/>
                <w:numId w:val="44"/>
              </w:numPr>
              <w:jc w:val="both"/>
              <w:rPr>
                <w:rFonts w:cs="Simplified Arabic"/>
                <w:b w:val="0"/>
                <w:bCs w:val="0"/>
                <w:sz w:val="22"/>
                <w:szCs w:val="22"/>
                <w:rtl/>
              </w:rPr>
            </w:pPr>
            <w:r w:rsidRPr="00A74443">
              <w:rPr>
                <w:rFonts w:cs="Simplified Arabic" w:hint="cs"/>
                <w:b w:val="0"/>
                <w:bCs w:val="0"/>
                <w:sz w:val="22"/>
                <w:szCs w:val="22"/>
                <w:rtl/>
              </w:rPr>
              <w:t>وزارة الصحة</w:t>
            </w:r>
          </w:p>
        </w:tc>
        <w:tc>
          <w:tcPr>
            <w:tcW w:w="3096" w:type="dxa"/>
          </w:tcPr>
          <w:p w:rsidR="001C2DEA" w:rsidRPr="00A74443" w:rsidRDefault="00645927" w:rsidP="00645927">
            <w:pPr>
              <w:jc w:val="both"/>
              <w:rPr>
                <w:rFonts w:cs="Simplified Arabic"/>
                <w:sz w:val="22"/>
                <w:szCs w:val="22"/>
                <w:rtl/>
              </w:rPr>
            </w:pPr>
            <w:r w:rsidRPr="00A74443">
              <w:rPr>
                <w:rFonts w:cs="Simplified Arabic" w:hint="cs"/>
                <w:sz w:val="22"/>
                <w:szCs w:val="22"/>
                <w:rtl/>
                <w:lang w:bidi="ar-JO"/>
              </w:rPr>
              <w:t>1.</w:t>
            </w:r>
            <w:r w:rsidRPr="00A74443">
              <w:rPr>
                <w:rFonts w:cs="Simplified Arabic" w:hint="cs"/>
                <w:sz w:val="22"/>
                <w:szCs w:val="22"/>
                <w:rtl/>
              </w:rPr>
              <w:t xml:space="preserve"> </w:t>
            </w:r>
            <w:r w:rsidR="00574061" w:rsidRPr="00A74443">
              <w:rPr>
                <w:rFonts w:cs="Simplified Arabic" w:hint="cs"/>
                <w:sz w:val="22"/>
                <w:szCs w:val="22"/>
                <w:rtl/>
              </w:rPr>
              <w:t>ي</w:t>
            </w:r>
            <w:r w:rsidR="001C2DEA" w:rsidRPr="00A74443">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p>
          <w:p w:rsidR="003772FC" w:rsidRPr="00A74443" w:rsidRDefault="00645927" w:rsidP="004C1C29">
            <w:pPr>
              <w:jc w:val="both"/>
              <w:rPr>
                <w:rFonts w:cs="Simplified Arabic"/>
                <w:sz w:val="22"/>
                <w:szCs w:val="22"/>
              </w:rPr>
            </w:pPr>
            <w:r w:rsidRPr="00A74443">
              <w:rPr>
                <w:rFonts w:cs="Simplified Arabic" w:hint="cs"/>
                <w:sz w:val="22"/>
                <w:szCs w:val="22"/>
                <w:rtl/>
              </w:rPr>
              <w:t xml:space="preserve">2. </w:t>
            </w:r>
            <w:r w:rsidR="00574061" w:rsidRPr="00A74443">
              <w:rPr>
                <w:rFonts w:cs="Simplified Arabic" w:hint="cs"/>
                <w:sz w:val="22"/>
                <w:szCs w:val="22"/>
                <w:rtl/>
              </w:rPr>
              <w:t>ي</w:t>
            </w:r>
            <w:r w:rsidR="003772FC" w:rsidRPr="00A74443">
              <w:rPr>
                <w:rFonts w:cs="Simplified Arabic" w:hint="cs"/>
                <w:sz w:val="22"/>
                <w:szCs w:val="22"/>
                <w:rtl/>
              </w:rPr>
              <w:t>تم الاعتماد على نتائج دراسات تقدير تكلفة وظائف الرعاية الصحية في المستشفيات الحكومية، لتصنيف التكاليف الإجمالية حسب وظائف الرعاية الصحية.</w:t>
            </w:r>
          </w:p>
        </w:tc>
      </w:tr>
      <w:tr w:rsidR="003772FC" w:rsidRPr="00A74443" w:rsidTr="00AD441B">
        <w:trPr>
          <w:trHeight w:val="340"/>
          <w:jc w:val="center"/>
        </w:trPr>
        <w:tc>
          <w:tcPr>
            <w:tcW w:w="2916" w:type="dxa"/>
            <w:tcBorders>
              <w:top w:val="nil"/>
            </w:tcBorders>
          </w:tcPr>
          <w:p w:rsidR="003772FC" w:rsidRPr="00A74443" w:rsidRDefault="003772FC" w:rsidP="004C1C29">
            <w:pPr>
              <w:pStyle w:val="Heading1"/>
              <w:jc w:val="both"/>
              <w:rPr>
                <w:rFonts w:cs="Simplified Arabic"/>
                <w:b w:val="0"/>
                <w:bCs w:val="0"/>
                <w:sz w:val="22"/>
                <w:szCs w:val="22"/>
                <w:rtl/>
              </w:rPr>
            </w:pPr>
          </w:p>
        </w:tc>
        <w:tc>
          <w:tcPr>
            <w:tcW w:w="3096" w:type="dxa"/>
          </w:tcPr>
          <w:p w:rsidR="003772FC" w:rsidRPr="00A74443" w:rsidRDefault="004C1C29" w:rsidP="00C052B1">
            <w:pPr>
              <w:pStyle w:val="ListParagraph"/>
              <w:numPr>
                <w:ilvl w:val="0"/>
                <w:numId w:val="44"/>
              </w:numPr>
              <w:jc w:val="both"/>
              <w:rPr>
                <w:rFonts w:cs="Simplified Arabic"/>
                <w:sz w:val="22"/>
                <w:szCs w:val="22"/>
              </w:rPr>
            </w:pPr>
            <w:r w:rsidRPr="00A74443">
              <w:rPr>
                <w:rFonts w:cs="Simplified Arabic" w:hint="cs"/>
                <w:sz w:val="22"/>
                <w:szCs w:val="22"/>
                <w:rtl/>
              </w:rPr>
              <w:t>السجلات</w:t>
            </w:r>
            <w:r w:rsidRPr="00A74443">
              <w:rPr>
                <w:rFonts w:cs="Simplified Arabic"/>
                <w:sz w:val="22"/>
                <w:szCs w:val="22"/>
                <w:rtl/>
              </w:rPr>
              <w:t xml:space="preserve"> </w:t>
            </w:r>
            <w:r w:rsidRPr="00A74443">
              <w:rPr>
                <w:rFonts w:cs="Simplified Arabic" w:hint="cs"/>
                <w:sz w:val="22"/>
                <w:szCs w:val="22"/>
                <w:rtl/>
              </w:rPr>
              <w:t>ال</w:t>
            </w:r>
            <w:r w:rsidRPr="00A74443">
              <w:rPr>
                <w:rFonts w:cs="Simplified Arabic"/>
                <w:sz w:val="22"/>
                <w:szCs w:val="22"/>
                <w:rtl/>
              </w:rPr>
              <w:t>إدارية</w:t>
            </w:r>
            <w:r w:rsidRPr="00A74443">
              <w:rPr>
                <w:rFonts w:cs="Simplified Arabic" w:hint="cs"/>
                <w:sz w:val="22"/>
                <w:szCs w:val="22"/>
                <w:rtl/>
              </w:rPr>
              <w:t xml:space="preserve"> للخدمات الطبية العسكرية</w:t>
            </w:r>
          </w:p>
        </w:tc>
        <w:tc>
          <w:tcPr>
            <w:tcW w:w="3096" w:type="dxa"/>
          </w:tcPr>
          <w:p w:rsidR="004C1C29" w:rsidRPr="00A74443" w:rsidRDefault="00574061" w:rsidP="004C1C29">
            <w:pPr>
              <w:jc w:val="both"/>
              <w:rPr>
                <w:rFonts w:cs="Simplified Arabic"/>
                <w:color w:val="000000"/>
                <w:sz w:val="22"/>
                <w:szCs w:val="22"/>
                <w:rtl/>
              </w:rPr>
            </w:pPr>
            <w:r w:rsidRPr="00A74443">
              <w:rPr>
                <w:rFonts w:cs="Simplified Arabic" w:hint="cs"/>
                <w:sz w:val="22"/>
                <w:szCs w:val="22"/>
                <w:rtl/>
              </w:rPr>
              <w:t>ي</w:t>
            </w:r>
            <w:r w:rsidR="004C1C29" w:rsidRPr="00A74443">
              <w:rPr>
                <w:rFonts w:cs="Simplified Arabic" w:hint="cs"/>
                <w:sz w:val="22"/>
                <w:szCs w:val="22"/>
                <w:rtl/>
              </w:rPr>
              <w:t xml:space="preserve">تم تقدير </w:t>
            </w:r>
            <w:r w:rsidR="0077011D" w:rsidRPr="00A74443">
              <w:rPr>
                <w:rFonts w:cs="Simplified Arabic" w:hint="cs"/>
                <w:sz w:val="22"/>
                <w:szCs w:val="22"/>
                <w:rtl/>
              </w:rPr>
              <w:t>الإنفاق</w:t>
            </w:r>
            <w:r w:rsidR="004C1C29" w:rsidRPr="00A74443">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A74443">
              <w:rPr>
                <w:rFonts w:cs="Simplified Arabic"/>
                <w:color w:val="000000"/>
                <w:sz w:val="22"/>
                <w:szCs w:val="22"/>
                <w:rtl/>
              </w:rPr>
              <w:t xml:space="preserve">وبثبات افتراض "أن تكاليف هذه الخدمات </w:t>
            </w:r>
            <w:r w:rsidR="004C1C29" w:rsidRPr="00A74443">
              <w:rPr>
                <w:rFonts w:cs="Simplified Arabic" w:hint="cs"/>
                <w:color w:val="000000"/>
                <w:sz w:val="22"/>
                <w:szCs w:val="22"/>
                <w:rtl/>
              </w:rPr>
              <w:t xml:space="preserve">المقدمة من قبل الخدمات الطبية العسكرية </w:t>
            </w:r>
            <w:r w:rsidR="004C1C29" w:rsidRPr="00A74443">
              <w:rPr>
                <w:rFonts w:cs="Simplified Arabic"/>
                <w:color w:val="000000"/>
                <w:sz w:val="22"/>
                <w:szCs w:val="22"/>
                <w:rtl/>
              </w:rPr>
              <w:t xml:space="preserve">على مستوى مماثل لتكلفة الخدمات المقدمة من قبل وزارة الصحة". </w:t>
            </w:r>
          </w:p>
          <w:p w:rsidR="003772FC" w:rsidRPr="00A74443" w:rsidRDefault="003772FC" w:rsidP="004C1C29">
            <w:pPr>
              <w:jc w:val="both"/>
              <w:rPr>
                <w:rFonts w:cs="Simplified Arabic"/>
                <w:sz w:val="22"/>
                <w:szCs w:val="22"/>
              </w:rPr>
            </w:pPr>
          </w:p>
        </w:tc>
      </w:tr>
      <w:tr w:rsidR="00C052B1" w:rsidRPr="00A74443" w:rsidTr="007F672E">
        <w:trPr>
          <w:trHeight w:val="340"/>
          <w:jc w:val="center"/>
        </w:trPr>
        <w:tc>
          <w:tcPr>
            <w:tcW w:w="291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باقي العالم، بالإضافة إلى القطاعات الأخرى</w:t>
            </w:r>
          </w:p>
        </w:tc>
        <w:tc>
          <w:tcPr>
            <w:tcW w:w="309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وزارة التخطيط</w:t>
            </w:r>
          </w:p>
        </w:tc>
        <w:tc>
          <w:tcPr>
            <w:tcW w:w="3096" w:type="dxa"/>
          </w:tcPr>
          <w:p w:rsidR="00C052B1" w:rsidRPr="00A74443" w:rsidRDefault="005B0C89" w:rsidP="00360598">
            <w:pPr>
              <w:pStyle w:val="Heading1"/>
              <w:jc w:val="both"/>
              <w:rPr>
                <w:rFonts w:cs="Simplified Arabic"/>
                <w:b w:val="0"/>
                <w:bCs w:val="0"/>
                <w:sz w:val="22"/>
                <w:szCs w:val="22"/>
                <w:rtl/>
              </w:rPr>
            </w:pPr>
            <w:r w:rsidRPr="00A74443">
              <w:rPr>
                <w:rFonts w:cs="Simplified Arabic" w:hint="cs"/>
                <w:b w:val="0"/>
                <w:bCs w:val="0"/>
                <w:sz w:val="22"/>
                <w:szCs w:val="22"/>
                <w:rtl/>
              </w:rPr>
              <w:t xml:space="preserve">يتم الحصول على بيانات حول </w:t>
            </w:r>
            <w:r w:rsidR="00C052B1" w:rsidRPr="00A74443">
              <w:rPr>
                <w:rFonts w:cs="Simplified Arabic"/>
                <w:b w:val="0"/>
                <w:bCs w:val="0"/>
                <w:sz w:val="22"/>
                <w:szCs w:val="22"/>
                <w:rtl/>
              </w:rPr>
              <w:t xml:space="preserve">المشاريع الموجه لدعم القطاع الصحي في </w:t>
            </w:r>
            <w:r w:rsidR="00360598" w:rsidRPr="00A74443">
              <w:rPr>
                <w:rFonts w:cs="Simplified Arabic" w:hint="cs"/>
                <w:b w:val="0"/>
                <w:bCs w:val="0"/>
                <w:sz w:val="22"/>
                <w:szCs w:val="22"/>
                <w:rtl/>
              </w:rPr>
              <w:t>فلسطين</w:t>
            </w:r>
            <w:r w:rsidR="00C052B1" w:rsidRPr="00A74443">
              <w:rPr>
                <w:rFonts w:cs="Simplified Arabic"/>
                <w:b w:val="0"/>
                <w:bCs w:val="0"/>
                <w:sz w:val="22"/>
                <w:szCs w:val="22"/>
                <w:rtl/>
              </w:rPr>
              <w:t xml:space="preserve"> والمسجلة </w:t>
            </w:r>
            <w:r w:rsidRPr="00A74443">
              <w:rPr>
                <w:rFonts w:cs="Simplified Arabic" w:hint="cs"/>
                <w:b w:val="0"/>
                <w:bCs w:val="0"/>
                <w:sz w:val="22"/>
                <w:szCs w:val="22"/>
                <w:rtl/>
              </w:rPr>
              <w:t>لدى</w:t>
            </w:r>
            <w:r w:rsidR="00C052B1" w:rsidRPr="00A74443">
              <w:rPr>
                <w:rFonts w:cs="Simplified Arabic"/>
                <w:b w:val="0"/>
                <w:bCs w:val="0"/>
                <w:sz w:val="22"/>
                <w:szCs w:val="22"/>
                <w:rtl/>
              </w:rPr>
              <w:t xml:space="preserve"> وزارة التخطيط</w:t>
            </w:r>
            <w:r w:rsidR="00C052B1" w:rsidRPr="00A74443">
              <w:rPr>
                <w:rFonts w:cs="Simplified Arabic" w:hint="cs"/>
                <w:b w:val="0"/>
                <w:bCs w:val="0"/>
                <w:sz w:val="22"/>
                <w:szCs w:val="22"/>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857BA" w:rsidRPr="00C052B1" w:rsidTr="007F672E">
        <w:trPr>
          <w:trHeight w:val="340"/>
          <w:jc w:val="center"/>
        </w:trPr>
        <w:tc>
          <w:tcPr>
            <w:tcW w:w="2916" w:type="dxa"/>
          </w:tcPr>
          <w:p w:rsidR="003857BA" w:rsidRPr="00C052B1" w:rsidRDefault="003857BA" w:rsidP="00C749CC">
            <w:pPr>
              <w:pStyle w:val="Heading1"/>
              <w:rPr>
                <w:rFonts w:cs="Simplified Arabic"/>
                <w:sz w:val="24"/>
                <w:szCs w:val="24"/>
                <w:rtl/>
              </w:rPr>
            </w:pPr>
            <w:r w:rsidRPr="00C052B1">
              <w:rPr>
                <w:rFonts w:cs="Simplified Arabic" w:hint="cs"/>
                <w:sz w:val="24"/>
                <w:szCs w:val="24"/>
                <w:rtl/>
              </w:rPr>
              <w:lastRenderedPageBreak/>
              <w:t>القطاع الاقتصادي</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المصدر</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ملاحظات فنية</w:t>
            </w:r>
          </w:p>
        </w:tc>
      </w:tr>
      <w:tr w:rsidR="003857BA" w:rsidRPr="00C052B1" w:rsidTr="007F672E">
        <w:trPr>
          <w:trHeight w:val="340"/>
          <w:jc w:val="center"/>
        </w:trPr>
        <w:tc>
          <w:tcPr>
            <w:tcW w:w="2916" w:type="dxa"/>
            <w:vMerge w:val="restart"/>
          </w:tcPr>
          <w:p w:rsidR="003857BA" w:rsidRPr="00C052B1" w:rsidRDefault="003857BA" w:rsidP="00C749CC">
            <w:pPr>
              <w:pStyle w:val="Heading1"/>
              <w:jc w:val="left"/>
              <w:rPr>
                <w:rFonts w:cs="Simplified Arabic"/>
                <w:b w:val="0"/>
                <w:bCs w:val="0"/>
                <w:sz w:val="24"/>
                <w:szCs w:val="24"/>
                <w:rtl/>
              </w:rPr>
            </w:pPr>
            <w:r w:rsidRPr="00C052B1">
              <w:rPr>
                <w:rFonts w:cs="Simplified Arabic" w:hint="cs"/>
                <w:b w:val="0"/>
                <w:bCs w:val="0"/>
                <w:sz w:val="24"/>
                <w:szCs w:val="24"/>
                <w:rtl/>
              </w:rPr>
              <w:t>المؤسسات غير الهادفة للربح وتخدم الأسر المعيشية</w:t>
            </w:r>
          </w:p>
        </w:tc>
        <w:tc>
          <w:tcPr>
            <w:tcW w:w="3096" w:type="dxa"/>
          </w:tcPr>
          <w:p w:rsidR="003857BA" w:rsidRPr="00C052B1" w:rsidRDefault="003857BA" w:rsidP="00C749CC">
            <w:pPr>
              <w:numPr>
                <w:ilvl w:val="0"/>
                <w:numId w:val="24"/>
              </w:numPr>
              <w:tabs>
                <w:tab w:val="clear" w:pos="720"/>
                <w:tab w:val="num" w:pos="251"/>
              </w:tabs>
              <w:ind w:left="0" w:right="0" w:firstLine="0"/>
              <w:jc w:val="both"/>
              <w:rPr>
                <w:rFonts w:cs="Simplified Arabic"/>
                <w:color w:val="000000"/>
              </w:rPr>
            </w:pPr>
            <w:r w:rsidRPr="00C052B1">
              <w:rPr>
                <w:rFonts w:cs="Simplified Arabic"/>
                <w:color w:val="000000"/>
                <w:rtl/>
              </w:rPr>
              <w:t xml:space="preserve">منظمة الأمم المتحدة لإغاثة وتشغيل اللاجئين الفلسطينيين </w:t>
            </w:r>
            <w:r w:rsidRPr="00C052B1">
              <w:rPr>
                <w:rFonts w:cs="Simplified Arabic"/>
                <w:color w:val="000000"/>
              </w:rPr>
              <w:t>(UNRWA)</w:t>
            </w:r>
            <w:r w:rsidRPr="00C052B1">
              <w:rPr>
                <w:rFonts w:cs="Simplified Arabic"/>
                <w:color w:val="000000"/>
                <w:rtl/>
              </w:rPr>
              <w:t>.</w:t>
            </w:r>
          </w:p>
          <w:p w:rsidR="003857BA" w:rsidRPr="00C052B1" w:rsidRDefault="003857BA" w:rsidP="00C749CC">
            <w:pPr>
              <w:ind w:right="720"/>
              <w:jc w:val="both"/>
              <w:rPr>
                <w:rFonts w:cs="Simplified Arabic"/>
                <w:color w:val="000000"/>
                <w:rtl/>
              </w:rPr>
            </w:pPr>
          </w:p>
          <w:p w:rsidR="003857BA" w:rsidRPr="00C052B1" w:rsidRDefault="003857BA" w:rsidP="00C749CC">
            <w:pPr>
              <w:jc w:val="lowKashida"/>
              <w:rPr>
                <w:rFonts w:cs="Simplified Arabic"/>
                <w:color w:val="000000"/>
              </w:rPr>
            </w:pPr>
          </w:p>
        </w:tc>
        <w:tc>
          <w:tcPr>
            <w:tcW w:w="3096" w:type="dxa"/>
          </w:tcPr>
          <w:p w:rsidR="003857BA" w:rsidRPr="00C052B1" w:rsidRDefault="005B0C89" w:rsidP="00C749CC">
            <w:pPr>
              <w:jc w:val="both"/>
              <w:rPr>
                <w:rFonts w:cs="Simplified Arabic"/>
                <w:rtl/>
              </w:rPr>
            </w:pPr>
            <w:r>
              <w:rPr>
                <w:rFonts w:cs="Simplified Arabic" w:hint="cs"/>
                <w:rtl/>
              </w:rPr>
              <w:t>ي</w:t>
            </w:r>
            <w:r w:rsidR="003857BA" w:rsidRPr="00C052B1">
              <w:rPr>
                <w:rFonts w:cs="Simplified Arabic" w:hint="cs"/>
                <w:rtl/>
              </w:rPr>
              <w:t xml:space="preserve">تم الاعتماد على الإنفاق الإجمالي </w:t>
            </w:r>
            <w:proofErr w:type="spellStart"/>
            <w:r w:rsidR="003857BA" w:rsidRPr="00C052B1">
              <w:rPr>
                <w:rFonts w:cs="Simplified Arabic" w:hint="cs"/>
                <w:rtl/>
              </w:rPr>
              <w:t>للأنروا</w:t>
            </w:r>
            <w:proofErr w:type="spellEnd"/>
            <w:r w:rsidR="003857BA" w:rsidRPr="00C052B1">
              <w:rPr>
                <w:rFonts w:cs="Simplified Arabic" w:hint="cs"/>
                <w:rtl/>
              </w:rPr>
              <w:t xml:space="preserve"> ومن ثم تقدير قيمة الإنفاق حسب البند بالاعتماد على عدد الطاقم الطبي</w:t>
            </w:r>
            <w:r w:rsidR="007645A2">
              <w:rPr>
                <w:rFonts w:cs="Simplified Arabic" w:hint="cs"/>
                <w:rtl/>
              </w:rPr>
              <w:t>، إضافة إلى</w:t>
            </w:r>
            <w:r w:rsidR="003857BA" w:rsidRPr="00C052B1">
              <w:rPr>
                <w:rFonts w:cs="Simplified Arabic" w:hint="cs"/>
                <w:rtl/>
              </w:rPr>
              <w:t xml:space="preserve"> عدد الزيارات لمراكز الرعاية الأولية والمستشفيات. </w:t>
            </w:r>
          </w:p>
          <w:p w:rsidR="003857BA" w:rsidRPr="00C052B1" w:rsidRDefault="003857BA" w:rsidP="00C749CC">
            <w:pPr>
              <w:jc w:val="both"/>
              <w:rPr>
                <w:rFonts w:cs="Simplified Arabic"/>
              </w:rPr>
            </w:pPr>
          </w:p>
        </w:tc>
      </w:tr>
      <w:tr w:rsidR="003857BA" w:rsidRPr="00C052B1" w:rsidTr="007F672E">
        <w:trPr>
          <w:trHeight w:val="340"/>
          <w:jc w:val="center"/>
        </w:trPr>
        <w:tc>
          <w:tcPr>
            <w:tcW w:w="2916" w:type="dxa"/>
            <w:vMerge/>
          </w:tcPr>
          <w:p w:rsidR="003857BA" w:rsidRPr="00C052B1" w:rsidRDefault="003857BA" w:rsidP="00C749CC">
            <w:pPr>
              <w:pStyle w:val="Heading1"/>
              <w:jc w:val="left"/>
              <w:rPr>
                <w:rFonts w:cs="Simplified Arabic"/>
                <w:b w:val="0"/>
                <w:bCs w:val="0"/>
                <w:sz w:val="24"/>
                <w:szCs w:val="24"/>
                <w:rtl/>
              </w:rPr>
            </w:pPr>
          </w:p>
        </w:tc>
        <w:tc>
          <w:tcPr>
            <w:tcW w:w="3096" w:type="dxa"/>
          </w:tcPr>
          <w:p w:rsidR="003857BA" w:rsidRPr="00C052B1" w:rsidRDefault="002C5B16" w:rsidP="005B0C89">
            <w:pPr>
              <w:pStyle w:val="ListParagraph"/>
              <w:numPr>
                <w:ilvl w:val="0"/>
                <w:numId w:val="24"/>
              </w:numPr>
              <w:tabs>
                <w:tab w:val="clear" w:pos="720"/>
                <w:tab w:val="num" w:pos="216"/>
                <w:tab w:val="right" w:pos="2826"/>
              </w:tabs>
              <w:ind w:left="216" w:right="54" w:hanging="216"/>
              <w:jc w:val="both"/>
              <w:rPr>
                <w:rFonts w:cs="Simplified Arabic"/>
                <w:color w:val="000000"/>
                <w:rtl/>
              </w:rPr>
            </w:pPr>
            <w:r>
              <w:rPr>
                <w:rFonts w:cs="Simplified Arabic" w:hint="cs"/>
                <w:color w:val="000000"/>
                <w:rtl/>
              </w:rPr>
              <w:t>المسوح الاقتصادية التي ينفذها الجهاز المركزي للإحصاء الفلسطيني</w:t>
            </w:r>
            <w:r w:rsidR="005B0C89">
              <w:rPr>
                <w:rFonts w:cs="Simplified Arabic" w:hint="cs"/>
                <w:color w:val="000000"/>
                <w:rtl/>
              </w:rPr>
              <w:t xml:space="preserve"> سنوياً</w:t>
            </w:r>
            <w:r>
              <w:rPr>
                <w:rFonts w:cs="Simplified Arabic" w:hint="cs"/>
                <w:color w:val="000000"/>
                <w:rtl/>
              </w:rPr>
              <w:t xml:space="preserve"> </w:t>
            </w:r>
            <w:r w:rsidR="005B0C89">
              <w:rPr>
                <w:rFonts w:cs="Simplified Arabic" w:hint="cs"/>
                <w:color w:val="000000"/>
                <w:rtl/>
              </w:rPr>
              <w:t>فيما</w:t>
            </w:r>
            <w:r>
              <w:rPr>
                <w:rFonts w:cs="Simplified Arabic" w:hint="cs"/>
                <w:color w:val="000000"/>
                <w:rtl/>
              </w:rPr>
              <w:t xml:space="preserve"> يتعلق بالمنشآت </w:t>
            </w:r>
            <w:proofErr w:type="spellStart"/>
            <w:r>
              <w:rPr>
                <w:rFonts w:cs="Simplified Arabic" w:hint="cs"/>
                <w:color w:val="000000"/>
                <w:rtl/>
              </w:rPr>
              <w:t>الخدماتية</w:t>
            </w:r>
            <w:proofErr w:type="spellEnd"/>
            <w:r>
              <w:rPr>
                <w:rFonts w:cs="Simplified Arabic" w:hint="cs"/>
                <w:color w:val="000000"/>
                <w:rtl/>
              </w:rPr>
              <w:t xml:space="preserve"> غير الهادفة للربح.</w:t>
            </w:r>
          </w:p>
          <w:p w:rsidR="003857BA" w:rsidRPr="00C052B1" w:rsidRDefault="003857BA" w:rsidP="00C749CC">
            <w:pPr>
              <w:ind w:right="720"/>
              <w:jc w:val="both"/>
              <w:rPr>
                <w:rFonts w:cs="Simplified Arabic"/>
                <w:color w:val="000000"/>
                <w:rtl/>
              </w:rPr>
            </w:pPr>
          </w:p>
        </w:tc>
        <w:tc>
          <w:tcPr>
            <w:tcW w:w="3096" w:type="dxa"/>
          </w:tcPr>
          <w:p w:rsidR="003857BA" w:rsidRPr="00C052B1" w:rsidRDefault="003857BA" w:rsidP="00C749CC">
            <w:pPr>
              <w:jc w:val="both"/>
              <w:rPr>
                <w:rFonts w:cs="Simplified Arabic"/>
                <w:rtl/>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w:t>
            </w:r>
          </w:p>
        </w:tc>
        <w:tc>
          <w:tcPr>
            <w:tcW w:w="3096" w:type="dxa"/>
          </w:tcPr>
          <w:p w:rsidR="003857BA" w:rsidRPr="00C052B1" w:rsidRDefault="003857BA" w:rsidP="00C749CC">
            <w:pPr>
              <w:pStyle w:val="Heading4"/>
              <w:tabs>
                <w:tab w:val="right" w:pos="176"/>
              </w:tabs>
              <w:jc w:val="both"/>
              <w:rPr>
                <w:rFonts w:cs="Simplified Arabic"/>
                <w:b w:val="0"/>
                <w:bCs w:val="0"/>
                <w:sz w:val="24"/>
                <w:szCs w:val="24"/>
                <w:rtl/>
              </w:rPr>
            </w:pPr>
            <w:r w:rsidRPr="00C052B1">
              <w:rPr>
                <w:rFonts w:cs="Simplified Arabic" w:hint="cs"/>
                <w:b w:val="0"/>
                <w:bCs w:val="0"/>
                <w:sz w:val="24"/>
                <w:szCs w:val="24"/>
                <w:rtl/>
              </w:rPr>
              <w:t>مسح إنفاق واستهلاك الأسر</w:t>
            </w:r>
            <w:r w:rsidR="002C5B16">
              <w:rPr>
                <w:rFonts w:cs="Simplified Arabic" w:hint="cs"/>
                <w:b w:val="0"/>
                <w:bCs w:val="0"/>
                <w:sz w:val="24"/>
                <w:szCs w:val="24"/>
                <w:rtl/>
              </w:rPr>
              <w:t xml:space="preserve"> والمنفذ من خلال الجهاز المركزي للإحصاء الفلسطيني</w:t>
            </w:r>
            <w:r w:rsidRPr="00C052B1">
              <w:rPr>
                <w:rFonts w:cs="Simplified Arabic" w:hint="cs"/>
                <w:b w:val="0"/>
                <w:bCs w:val="0"/>
                <w:sz w:val="24"/>
                <w:szCs w:val="24"/>
                <w:rtl/>
              </w:rPr>
              <w:t>.</w:t>
            </w:r>
          </w:p>
          <w:p w:rsidR="003857BA" w:rsidRPr="00C052B1" w:rsidRDefault="003857BA" w:rsidP="00C749CC">
            <w:pPr>
              <w:rPr>
                <w:rFonts w:cs="Simplified Arabic"/>
                <w:rtl/>
                <w:lang w:eastAsia="en-US"/>
              </w:rPr>
            </w:pPr>
          </w:p>
        </w:tc>
        <w:tc>
          <w:tcPr>
            <w:tcW w:w="3096" w:type="dxa"/>
          </w:tcPr>
          <w:p w:rsidR="003857BA" w:rsidRPr="00C052B1" w:rsidRDefault="003857BA" w:rsidP="00C749CC">
            <w:pPr>
              <w:jc w:val="both"/>
              <w:rPr>
                <w:rFonts w:cs="Simplified Arabic"/>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شركات التأمين</w:t>
            </w:r>
          </w:p>
        </w:tc>
        <w:tc>
          <w:tcPr>
            <w:tcW w:w="3096" w:type="dxa"/>
          </w:tcPr>
          <w:p w:rsidR="003857BA" w:rsidRPr="00C052B1" w:rsidRDefault="003857BA" w:rsidP="005B0C89">
            <w:pPr>
              <w:pStyle w:val="Heading4"/>
              <w:tabs>
                <w:tab w:val="right" w:pos="34"/>
              </w:tabs>
              <w:jc w:val="both"/>
              <w:rPr>
                <w:rFonts w:cs="Simplified Arabic"/>
                <w:b w:val="0"/>
                <w:bCs w:val="0"/>
                <w:sz w:val="24"/>
                <w:szCs w:val="24"/>
                <w:rtl/>
              </w:rPr>
            </w:pPr>
            <w:r w:rsidRPr="00C052B1">
              <w:rPr>
                <w:rFonts w:cs="Simplified Arabic" w:hint="cs"/>
                <w:b w:val="0"/>
                <w:bCs w:val="0"/>
                <w:sz w:val="24"/>
                <w:szCs w:val="24"/>
                <w:rtl/>
              </w:rPr>
              <w:t xml:space="preserve">مرفق لمسح المالية والتأمين </w:t>
            </w:r>
            <w:r w:rsidR="001679AA">
              <w:rPr>
                <w:rFonts w:cs="Simplified Arabic" w:hint="cs"/>
                <w:b w:val="0"/>
                <w:bCs w:val="0"/>
                <w:sz w:val="24"/>
                <w:szCs w:val="24"/>
                <w:rtl/>
              </w:rPr>
              <w:t>الذي ينفذه الجهاز المركزي للإحصاء الفلسطيني بشكل سنوي</w:t>
            </w:r>
            <w:r w:rsidR="005B0C89">
              <w:rPr>
                <w:rFonts w:cs="Simplified Arabic" w:hint="cs"/>
                <w:b w:val="0"/>
                <w:bCs w:val="0"/>
                <w:sz w:val="24"/>
                <w:szCs w:val="24"/>
                <w:rtl/>
              </w:rPr>
              <w:t>، ويتضمن المرفق بيانات تتعلق ب</w:t>
            </w:r>
            <w:r w:rsidRPr="00C052B1">
              <w:rPr>
                <w:rFonts w:cs="Simplified Arabic" w:hint="cs"/>
                <w:b w:val="0"/>
                <w:bCs w:val="0"/>
                <w:sz w:val="24"/>
                <w:szCs w:val="24"/>
                <w:rtl/>
              </w:rPr>
              <w:t>التأمين الصحي.</w:t>
            </w:r>
          </w:p>
        </w:tc>
        <w:tc>
          <w:tcPr>
            <w:tcW w:w="3096" w:type="dxa"/>
          </w:tcPr>
          <w:p w:rsidR="003857BA" w:rsidRPr="00C052B1" w:rsidRDefault="003857BA" w:rsidP="00C749CC">
            <w:pPr>
              <w:jc w:val="both"/>
              <w:rPr>
                <w:rFonts w:cs="Simplified Arabic"/>
              </w:rPr>
            </w:pPr>
            <w:r w:rsidRPr="00C052B1">
              <w:rPr>
                <w:rFonts w:cs="Simplified Arabic" w:hint="cs"/>
                <w:rtl/>
              </w:rPr>
              <w:t>يتم الحصول على الأقساط المكتسبة والمستح</w:t>
            </w:r>
            <w:r w:rsidR="005B0C89">
              <w:rPr>
                <w:rFonts w:cs="Simplified Arabic" w:hint="cs"/>
                <w:rtl/>
              </w:rPr>
              <w:t>قة حسب الوظيفة العلاجية المقدمة،</w:t>
            </w:r>
            <w:r w:rsidRPr="00C052B1">
              <w:rPr>
                <w:rFonts w:cs="Simplified Arabic" w:hint="cs"/>
                <w:rtl/>
              </w:rPr>
              <w:t xml:space="preserve"> </w:t>
            </w:r>
            <w:r w:rsidR="005B0C89">
              <w:rPr>
                <w:rFonts w:cs="Simplified Arabic" w:hint="cs"/>
                <w:rtl/>
              </w:rPr>
              <w:t>و</w:t>
            </w:r>
            <w:r w:rsidRPr="00C052B1">
              <w:rPr>
                <w:rFonts w:cs="Simplified Arabic" w:hint="cs"/>
                <w:rtl/>
              </w:rPr>
              <w:t>في حال عدم توفر البيانات يتم تقدير على المستوى التفصيلي للبيانات.</w:t>
            </w:r>
          </w:p>
        </w:tc>
      </w:tr>
      <w:tr w:rsidR="003857BA" w:rsidRPr="00C052B1" w:rsidTr="007F672E">
        <w:trPr>
          <w:trHeight w:val="2964"/>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 الربحي</w:t>
            </w:r>
          </w:p>
        </w:tc>
        <w:tc>
          <w:tcPr>
            <w:tcW w:w="3096" w:type="dxa"/>
          </w:tcPr>
          <w:p w:rsidR="003857BA" w:rsidRPr="00C052B1" w:rsidRDefault="003857BA" w:rsidP="00C749CC">
            <w:pPr>
              <w:pStyle w:val="Heading4"/>
              <w:tabs>
                <w:tab w:val="right" w:pos="34"/>
              </w:tabs>
              <w:jc w:val="both"/>
              <w:rPr>
                <w:rFonts w:cs="Simplified Arabic"/>
                <w:b w:val="0"/>
                <w:bCs w:val="0"/>
                <w:sz w:val="24"/>
                <w:szCs w:val="24"/>
                <w:rtl/>
              </w:rPr>
            </w:pPr>
            <w:r w:rsidRPr="00C052B1">
              <w:rPr>
                <w:rFonts w:cs="Simplified Arabic"/>
                <w:b w:val="0"/>
                <w:bCs w:val="0"/>
                <w:sz w:val="24"/>
                <w:szCs w:val="24"/>
                <w:rtl/>
              </w:rPr>
              <w:t>مسح إنفاق واستهلاك الأسر المعيشية الفلسطينية</w:t>
            </w:r>
            <w:r w:rsidR="007645A2">
              <w:rPr>
                <w:rFonts w:cs="Simplified Arabic" w:hint="cs"/>
                <w:b w:val="0"/>
                <w:bCs w:val="0"/>
                <w:sz w:val="24"/>
                <w:szCs w:val="24"/>
                <w:rtl/>
              </w:rPr>
              <w:t xml:space="preserve"> والمنفذ من خلال الجهاز المركزي للإحصاء الفلسطيني.</w:t>
            </w:r>
          </w:p>
        </w:tc>
        <w:tc>
          <w:tcPr>
            <w:tcW w:w="3096" w:type="dxa"/>
          </w:tcPr>
          <w:p w:rsidR="003857BA" w:rsidRPr="00C052B1" w:rsidRDefault="005B0C89" w:rsidP="00C749CC">
            <w:pPr>
              <w:jc w:val="both"/>
              <w:rPr>
                <w:rFonts w:cs="Simplified Arabic"/>
                <w:color w:val="000000"/>
              </w:rPr>
            </w:pPr>
            <w:r>
              <w:rPr>
                <w:rFonts w:cs="Simplified Arabic" w:hint="cs"/>
                <w:color w:val="000000"/>
                <w:rtl/>
              </w:rPr>
              <w:t>ي</w:t>
            </w:r>
            <w:r w:rsidR="003857BA" w:rsidRPr="00C052B1">
              <w:rPr>
                <w:rFonts w:cs="Simplified Arabic"/>
                <w:color w:val="000000"/>
                <w:rtl/>
              </w:rPr>
              <w:t>تم تحديد ما قامت الأسر الفلسطينية بتمويله مقابل الخدمات الصحية المقدمة من قبل مزودي الخدمات الصحية والتي تغطي القطاع الخاص بشقيه الربحي والغير ربحي، بالإضافة إلى ما تم إنفاقه من قبل الأسر على الأدوية والأجهزة الطبية.</w:t>
            </w:r>
          </w:p>
        </w:tc>
      </w:tr>
    </w:tbl>
    <w:p w:rsidR="003857BA" w:rsidRPr="003857BA" w:rsidRDefault="003857BA" w:rsidP="00F73A8C">
      <w:pPr>
        <w:jc w:val="both"/>
        <w:rPr>
          <w:rFonts w:cs="Simplified Arabic"/>
          <w:color w:val="000000"/>
          <w:rtl/>
        </w:rPr>
      </w:pPr>
    </w:p>
    <w:p w:rsidR="007F672E" w:rsidRDefault="007F672E" w:rsidP="00F73A8C">
      <w:pPr>
        <w:jc w:val="both"/>
        <w:rPr>
          <w:rFonts w:cs="Simplified Arabic"/>
          <w:color w:val="000000"/>
          <w:rtl/>
        </w:rPr>
      </w:pPr>
    </w:p>
    <w:p w:rsidR="007F672E" w:rsidRDefault="007F672E" w:rsidP="00F73A8C">
      <w:pPr>
        <w:jc w:val="both"/>
        <w:rPr>
          <w:rFonts w:cs="Simplified Arabic" w:hint="cs"/>
          <w:color w:val="000000"/>
          <w:rtl/>
        </w:rPr>
      </w:pPr>
    </w:p>
    <w:p w:rsidR="00775996" w:rsidRDefault="00775996" w:rsidP="00F73A8C">
      <w:pPr>
        <w:jc w:val="both"/>
        <w:rPr>
          <w:rFonts w:cs="Simplified Arabic"/>
          <w:color w:val="000000"/>
          <w:rtl/>
        </w:rPr>
      </w:pPr>
    </w:p>
    <w:p w:rsidR="007F672E" w:rsidRDefault="007F672E" w:rsidP="00F73A8C">
      <w:pPr>
        <w:jc w:val="both"/>
        <w:rPr>
          <w:rFonts w:cs="Simplified Arabic"/>
          <w:color w:val="000000"/>
          <w:rtl/>
        </w:rPr>
      </w:pPr>
    </w:p>
    <w:p w:rsidR="007F672E" w:rsidRPr="007F672E" w:rsidRDefault="007F672E" w:rsidP="007F672E">
      <w:pPr>
        <w:jc w:val="both"/>
        <w:rPr>
          <w:rFonts w:cs="Simplified Arabic"/>
          <w:b/>
          <w:bCs/>
          <w:color w:val="000000"/>
          <w:rtl/>
        </w:rPr>
      </w:pPr>
      <w:r>
        <w:rPr>
          <w:rFonts w:cs="Simplified Arabic" w:hint="cs"/>
          <w:b/>
          <w:bCs/>
          <w:color w:val="000000"/>
          <w:rtl/>
        </w:rPr>
        <w:lastRenderedPageBreak/>
        <w:t>2-3</w:t>
      </w:r>
      <w:r w:rsidRPr="007F672E">
        <w:rPr>
          <w:rFonts w:cs="Simplified Arabic" w:hint="cs"/>
          <w:b/>
          <w:bCs/>
          <w:color w:val="000000"/>
          <w:rtl/>
        </w:rPr>
        <w:t xml:space="preserve"> جودة البيانات</w:t>
      </w:r>
    </w:p>
    <w:p w:rsidR="007F672E" w:rsidRPr="007F672E" w:rsidRDefault="007F672E" w:rsidP="007F672E">
      <w:pPr>
        <w:pStyle w:val="BodyText"/>
        <w:jc w:val="lowKashida"/>
        <w:rPr>
          <w:rFonts w:cs="Simplified Arabic"/>
          <w:szCs w:val="24"/>
          <w:rtl/>
        </w:rPr>
      </w:pPr>
      <w:r w:rsidRPr="007F672E">
        <w:rPr>
          <w:rFonts w:cs="Simplified Arabic" w:hint="cs"/>
          <w:sz w:val="24"/>
          <w:szCs w:val="24"/>
          <w:rtl/>
          <w:lang w:eastAsia="ar-SA"/>
        </w:rPr>
        <w:t>منذ بداية إعداد منظومة الحسابات الصحية الوطنية يعمل الجهاز بشكل حثيث على توسيع نطاق التغطية والشمول</w:t>
      </w:r>
      <w:r w:rsidRPr="007F672E">
        <w:rPr>
          <w:rFonts w:cs="Simplified Arabic" w:hint="cs"/>
          <w:szCs w:val="24"/>
          <w:rtl/>
        </w:rPr>
        <w:t xml:space="preserve"> وذلك عن طريق الخطوات التالية:</w:t>
      </w:r>
    </w:p>
    <w:p w:rsidR="007F672E" w:rsidRPr="007F672E" w:rsidRDefault="007F672E" w:rsidP="007F672E">
      <w:pPr>
        <w:numPr>
          <w:ilvl w:val="2"/>
          <w:numId w:val="45"/>
        </w:numPr>
        <w:tabs>
          <w:tab w:val="clear" w:pos="2158"/>
        </w:tabs>
        <w:ind w:left="431" w:right="0"/>
        <w:jc w:val="lowKashida"/>
        <w:rPr>
          <w:rFonts w:cs="Simplified Arabic"/>
          <w:rtl/>
        </w:rPr>
      </w:pPr>
      <w:r>
        <w:rPr>
          <w:rFonts w:cs="Simplified Arabic" w:hint="cs"/>
          <w:rtl/>
        </w:rPr>
        <w:t>تنفيذ مسوح متخصصة تغطي الجوانب الصحية مثل مسح مقدمي الخدمات الصحية والمستفيدين منها.</w:t>
      </w:r>
    </w:p>
    <w:p w:rsidR="007F672E" w:rsidRPr="007F672E" w:rsidRDefault="007F672E" w:rsidP="007F672E">
      <w:pPr>
        <w:numPr>
          <w:ilvl w:val="2"/>
          <w:numId w:val="45"/>
        </w:numPr>
        <w:tabs>
          <w:tab w:val="clear" w:pos="2158"/>
        </w:tabs>
        <w:ind w:left="431" w:right="0"/>
        <w:jc w:val="lowKashida"/>
        <w:rPr>
          <w:rFonts w:cs="Simplified Arabic"/>
        </w:rPr>
      </w:pPr>
      <w:r>
        <w:rPr>
          <w:rFonts w:cs="Simplified Arabic" w:hint="cs"/>
          <w:rtl/>
        </w:rPr>
        <w:t xml:space="preserve">تنفيذ </w:t>
      </w:r>
      <w:r w:rsidR="00C23E0C">
        <w:rPr>
          <w:rFonts w:cs="Simplified Arabic" w:hint="cs"/>
          <w:rtl/>
        </w:rPr>
        <w:t>مسح خاص بالتأ</w:t>
      </w:r>
      <w:r>
        <w:rPr>
          <w:rFonts w:cs="Simplified Arabic" w:hint="cs"/>
          <w:rtl/>
        </w:rPr>
        <w:t>مين الصحي يغطي كافة شركات التأمين.</w:t>
      </w:r>
    </w:p>
    <w:p w:rsidR="007F672E" w:rsidRPr="007F672E" w:rsidRDefault="007F672E" w:rsidP="00C23E0C">
      <w:pPr>
        <w:numPr>
          <w:ilvl w:val="0"/>
          <w:numId w:val="15"/>
        </w:numPr>
        <w:ind w:right="0"/>
        <w:jc w:val="lowKashida"/>
        <w:rPr>
          <w:rFonts w:cs="Simplified Arabic"/>
        </w:rPr>
      </w:pPr>
      <w:r w:rsidRPr="007F672E">
        <w:rPr>
          <w:rFonts w:cs="Simplified Arabic" w:hint="cs"/>
          <w:rtl/>
        </w:rPr>
        <w:t xml:space="preserve">تحسين جودة البيانات الخاصة </w:t>
      </w:r>
      <w:r w:rsidR="00C23E0C">
        <w:rPr>
          <w:rFonts w:cs="Simplified Arabic" w:hint="cs"/>
          <w:rtl/>
        </w:rPr>
        <w:t>بتفصيل بنود الإنفاق الصحي حسب مزودي الخدمات والوظائف الصحية بالاعتماد على دراسات متخصصة.</w:t>
      </w:r>
    </w:p>
    <w:p w:rsidR="007F672E" w:rsidRPr="007F672E" w:rsidRDefault="007F672E" w:rsidP="00C23E0C">
      <w:pPr>
        <w:numPr>
          <w:ilvl w:val="0"/>
          <w:numId w:val="15"/>
        </w:numPr>
        <w:ind w:right="0"/>
        <w:jc w:val="lowKashida"/>
        <w:rPr>
          <w:rFonts w:cs="Simplified Arabic"/>
        </w:rPr>
      </w:pPr>
      <w:r w:rsidRPr="007F672E">
        <w:rPr>
          <w:rFonts w:cs="Simplified Arabic"/>
          <w:rtl/>
        </w:rPr>
        <w:t>تحسين مستوى ال</w:t>
      </w:r>
      <w:r w:rsidRPr="007F672E">
        <w:rPr>
          <w:rFonts w:cs="Simplified Arabic" w:hint="cs"/>
          <w:rtl/>
        </w:rPr>
        <w:t xml:space="preserve">اتساق </w:t>
      </w:r>
      <w:r w:rsidRPr="007F672E">
        <w:rPr>
          <w:rFonts w:cs="Simplified Arabic"/>
          <w:rtl/>
        </w:rPr>
        <w:t xml:space="preserve">العام لهيكلية البيانات: فبعد أن </w:t>
      </w:r>
      <w:r w:rsidRPr="007F672E">
        <w:rPr>
          <w:rFonts w:cs="Simplified Arabic" w:hint="cs"/>
          <w:rtl/>
        </w:rPr>
        <w:t>ي</w:t>
      </w:r>
      <w:r w:rsidRPr="007F672E">
        <w:rPr>
          <w:rFonts w:cs="Simplified Arabic"/>
          <w:rtl/>
        </w:rPr>
        <w:t xml:space="preserve">تم تحديث البيانات من مصادرها المختلفة وتوحيد منهجية إعدادها بقدر ما كان ذلك ممكناً، </w:t>
      </w:r>
      <w:r w:rsidRPr="007F672E">
        <w:rPr>
          <w:rFonts w:cs="Simplified Arabic" w:hint="cs"/>
          <w:rtl/>
        </w:rPr>
        <w:t>ي</w:t>
      </w:r>
      <w:r w:rsidRPr="007F672E">
        <w:rPr>
          <w:rFonts w:cs="Simplified Arabic"/>
          <w:rtl/>
        </w:rPr>
        <w:t xml:space="preserve">تم النظر في هيكلية هذه البيانات من حيث </w:t>
      </w:r>
      <w:r w:rsidRPr="007F672E">
        <w:rPr>
          <w:rFonts w:cs="Simplified Arabic" w:hint="cs"/>
          <w:rtl/>
        </w:rPr>
        <w:t xml:space="preserve">نسبة </w:t>
      </w:r>
      <w:r w:rsidR="00C23E0C">
        <w:rPr>
          <w:rFonts w:cs="Simplified Arabic" w:hint="cs"/>
          <w:rtl/>
        </w:rPr>
        <w:t>مجموع الإنفاق الصحي لكل من مصادر التمويل، مزودي الخدمات الصحية، ووظائف الرعاية الصحية بالإضافة إلى مقارنة الاتساق العام للبيانات عبر السنوات.</w:t>
      </w:r>
    </w:p>
    <w:p w:rsidR="00C23E0C" w:rsidRDefault="00C23E0C" w:rsidP="00F73A8C">
      <w:pPr>
        <w:jc w:val="both"/>
        <w:rPr>
          <w:rFonts w:cs="Simplified Arabic"/>
          <w:color w:val="000000"/>
          <w:rtl/>
        </w:rPr>
      </w:pPr>
    </w:p>
    <w:p w:rsidR="00F73A8C" w:rsidRPr="007F672E" w:rsidRDefault="00F73A8C" w:rsidP="00C23E0C">
      <w:pPr>
        <w:jc w:val="both"/>
        <w:rPr>
          <w:rFonts w:cs="Simplified Arabic"/>
          <w:color w:val="000000"/>
          <w:rtl/>
        </w:rPr>
      </w:pPr>
      <w:r w:rsidRPr="007F672E">
        <w:rPr>
          <w:rFonts w:cs="Simplified Arabic"/>
          <w:color w:val="000000"/>
          <w:rtl/>
        </w:rPr>
        <w:t>وعلى الرغم من ذلك، تظل هناك بعض الإشكاليات في مجال تطوير التغطية والشمول في البيانات، نوردها في المحاور الرئيسية التالية:</w:t>
      </w:r>
    </w:p>
    <w:p w:rsidR="00F73A8C" w:rsidRPr="007F672E" w:rsidRDefault="00F73A8C" w:rsidP="00775996">
      <w:pPr>
        <w:numPr>
          <w:ilvl w:val="0"/>
          <w:numId w:val="17"/>
        </w:numPr>
        <w:tabs>
          <w:tab w:val="clear" w:pos="720"/>
          <w:tab w:val="num" w:pos="424"/>
          <w:tab w:val="left" w:pos="9071"/>
        </w:tabs>
        <w:ind w:left="424" w:right="0" w:hanging="353"/>
        <w:jc w:val="both"/>
        <w:rPr>
          <w:rFonts w:cs="Simplified Arabic"/>
          <w:color w:val="000000"/>
          <w:rtl/>
        </w:rPr>
      </w:pPr>
      <w:r w:rsidRPr="007F672E">
        <w:rPr>
          <w:rFonts w:cs="Simplified Arabic"/>
          <w:color w:val="000000"/>
          <w:rtl/>
        </w:rPr>
        <w:t>عدم تصميم عينة المسوح الاقتصادية</w:t>
      </w:r>
      <w:r w:rsidR="00126494" w:rsidRPr="007F672E">
        <w:rPr>
          <w:rFonts w:cs="Simplified Arabic" w:hint="cs"/>
          <w:color w:val="000000"/>
          <w:rtl/>
        </w:rPr>
        <w:t xml:space="preserve"> فيما يتعلق بنشاطي</w:t>
      </w:r>
      <w:r w:rsidR="005B0C89" w:rsidRPr="007F672E">
        <w:rPr>
          <w:rFonts w:cs="Simplified Arabic" w:hint="cs"/>
          <w:color w:val="000000"/>
          <w:rtl/>
        </w:rPr>
        <w:t xml:space="preserve"> </w:t>
      </w:r>
      <w:r w:rsidR="005B0C89" w:rsidRPr="007F672E">
        <w:rPr>
          <w:rFonts w:cs="Simplified Arabic"/>
          <w:color w:val="000000"/>
          <w:rtl/>
        </w:rPr>
        <w:t>(الخدمات</w:t>
      </w:r>
      <w:r w:rsidR="005B0C89" w:rsidRPr="007F672E">
        <w:rPr>
          <w:rFonts w:cs="Simplified Arabic" w:hint="cs"/>
          <w:color w:val="000000"/>
          <w:rtl/>
        </w:rPr>
        <w:t xml:space="preserve"> </w:t>
      </w:r>
      <w:r w:rsidRPr="007F672E">
        <w:rPr>
          <w:rFonts w:cs="Simplified Arabic"/>
          <w:color w:val="000000"/>
          <w:rtl/>
        </w:rPr>
        <w:t>و</w:t>
      </w:r>
      <w:r w:rsidR="00126494" w:rsidRPr="007F672E">
        <w:rPr>
          <w:rFonts w:cs="Simplified Arabic" w:hint="cs"/>
          <w:color w:val="000000"/>
          <w:rtl/>
        </w:rPr>
        <w:t>ال</w:t>
      </w:r>
      <w:r w:rsidRPr="007F672E">
        <w:rPr>
          <w:rFonts w:cs="Simplified Arabic"/>
          <w:color w:val="000000"/>
          <w:rtl/>
        </w:rPr>
        <w:t>تجارة الداخلية) لخدمة أغراض الحسابات الصحية.</w:t>
      </w:r>
    </w:p>
    <w:p w:rsidR="00F73A8C" w:rsidRPr="007F672E" w:rsidRDefault="00F73A8C" w:rsidP="00F73A8C">
      <w:pPr>
        <w:numPr>
          <w:ilvl w:val="0"/>
          <w:numId w:val="17"/>
        </w:numPr>
        <w:tabs>
          <w:tab w:val="clear" w:pos="720"/>
          <w:tab w:val="num" w:pos="431"/>
        </w:tabs>
        <w:ind w:right="0" w:hanging="649"/>
        <w:jc w:val="both"/>
        <w:rPr>
          <w:rFonts w:cs="Simplified Arabic"/>
          <w:color w:val="000000"/>
          <w:rtl/>
        </w:rPr>
      </w:pPr>
      <w:r w:rsidRPr="007F672E">
        <w:rPr>
          <w:rFonts w:cs="Simplified Arabic"/>
          <w:color w:val="000000"/>
          <w:rtl/>
        </w:rPr>
        <w:t xml:space="preserve">نقص في البيانات المالية الخاصة بقطاع الخدمات الطبية العسكرية، </w:t>
      </w:r>
      <w:r w:rsidR="00126494" w:rsidRPr="007F672E">
        <w:rPr>
          <w:rFonts w:cs="Simplified Arabic" w:hint="cs"/>
          <w:color w:val="000000"/>
          <w:rtl/>
        </w:rPr>
        <w:t>و</w:t>
      </w:r>
      <w:r w:rsidRPr="007F672E">
        <w:rPr>
          <w:rFonts w:cs="Simplified Arabic"/>
          <w:color w:val="000000"/>
          <w:rtl/>
        </w:rPr>
        <w:t>التي تعتبر جزء من الإنفاق الحكومي.</w:t>
      </w:r>
    </w:p>
    <w:p w:rsidR="00F73A8C" w:rsidRPr="007F672E" w:rsidRDefault="008E6B26" w:rsidP="00360598">
      <w:pPr>
        <w:numPr>
          <w:ilvl w:val="0"/>
          <w:numId w:val="17"/>
        </w:numPr>
        <w:tabs>
          <w:tab w:val="clear" w:pos="720"/>
          <w:tab w:val="num" w:pos="431"/>
          <w:tab w:val="left" w:pos="9071"/>
        </w:tabs>
        <w:ind w:left="431" w:right="0"/>
        <w:jc w:val="both"/>
        <w:rPr>
          <w:rFonts w:cs="Simplified Arabic"/>
          <w:color w:val="000000"/>
          <w:rtl/>
        </w:rPr>
      </w:pPr>
      <w:r>
        <w:rPr>
          <w:rFonts w:cs="Simplified Arabic"/>
          <w:color w:val="000000"/>
          <w:rtl/>
        </w:rPr>
        <w:t xml:space="preserve">فيما يتعلق بالمؤسسات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وتخدم الأسر المعيشية، تم الاعتماد على مصدرين الأول وهو </w:t>
      </w:r>
      <w:proofErr w:type="spellStart"/>
      <w:r w:rsidR="00F73A8C" w:rsidRPr="007F672E">
        <w:rPr>
          <w:rFonts w:cs="Simplified Arabic"/>
          <w:color w:val="000000"/>
          <w:rtl/>
        </w:rPr>
        <w:t>الانروا</w:t>
      </w:r>
      <w:proofErr w:type="spellEnd"/>
      <w:r w:rsidR="00F73A8C" w:rsidRPr="007F672E">
        <w:rPr>
          <w:rFonts w:cs="Simplified Arabic"/>
          <w:color w:val="000000"/>
          <w:rtl/>
        </w:rPr>
        <w:t xml:space="preserve">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proofErr w:type="spellStart"/>
      <w:r w:rsidR="00126494" w:rsidRPr="007F672E">
        <w:rPr>
          <w:rFonts w:cs="Simplified Arabic"/>
          <w:color w:val="000000"/>
          <w:rtl/>
        </w:rPr>
        <w:t>)</w:t>
      </w:r>
      <w:r w:rsidR="00126494" w:rsidRPr="007F672E">
        <w:rPr>
          <w:rFonts w:cs="Simplified Arabic" w:hint="cs"/>
          <w:color w:val="000000"/>
          <w:rtl/>
        </w:rPr>
        <w:t>،</w:t>
      </w:r>
      <w:proofErr w:type="spellEnd"/>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وتعمل على تقديم الخدمات الطبية في المحافظات المختلفة، والواردة في المسوح الاقتصادية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proofErr w:type="spellStart"/>
      <w:r w:rsidR="00126494" w:rsidRPr="007F672E">
        <w:rPr>
          <w:rFonts w:cs="Simplified Arabic" w:hint="cs"/>
          <w:color w:val="000000"/>
          <w:rtl/>
        </w:rPr>
        <w:t>التوزي</w:t>
      </w:r>
      <w:r w:rsidR="00126494" w:rsidRPr="007F672E">
        <w:rPr>
          <w:rFonts w:cs="Simplified Arabic" w:hint="eastAsia"/>
          <w:color w:val="000000"/>
          <w:rtl/>
        </w:rPr>
        <w:t>ن</w:t>
      </w:r>
      <w:proofErr w:type="spellEnd"/>
      <w:r w:rsidR="00126494" w:rsidRPr="007F672E">
        <w:rPr>
          <w:rFonts w:cs="Simplified Arabic" w:hint="cs"/>
          <w:color w:val="000000"/>
          <w:rtl/>
        </w:rPr>
        <w:t xml:space="preserve"> لها</w:t>
      </w:r>
      <w:r w:rsidR="00F73A8C" w:rsidRPr="007F672E">
        <w:rPr>
          <w:rFonts w:cs="Simplified Arabic"/>
          <w:color w:val="000000"/>
          <w:rtl/>
        </w:rPr>
        <w:t xml:space="preserve"> لتعكس واقع الاقتصاد العام.</w:t>
      </w:r>
    </w:p>
    <w:p w:rsidR="00F73A8C" w:rsidRPr="007F672E" w:rsidRDefault="00D4538D" w:rsidP="00204A17">
      <w:pPr>
        <w:numPr>
          <w:ilvl w:val="0"/>
          <w:numId w:val="17"/>
        </w:numPr>
        <w:tabs>
          <w:tab w:val="clear" w:pos="720"/>
          <w:tab w:val="num" w:pos="431"/>
        </w:tabs>
        <w:ind w:left="431" w:right="0"/>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Pr="007F672E">
        <w:rPr>
          <w:rFonts w:cs="Simplified Arabic" w:hint="cs"/>
          <w:rtl/>
        </w:rPr>
        <w:t>.</w:t>
      </w:r>
    </w:p>
    <w:p w:rsidR="00E232DD" w:rsidRDefault="00F73A8C" w:rsidP="00E232DD">
      <w:pPr>
        <w:jc w:val="center"/>
        <w:rPr>
          <w:rFonts w:cs="Simplified Arabic"/>
          <w:color w:val="000000"/>
          <w:rtl/>
        </w:rPr>
      </w:pPr>
      <w:r w:rsidRPr="007F672E">
        <w:rPr>
          <w:rFonts w:cs="Simplified Arabic"/>
          <w:color w:val="000000"/>
          <w:rtl/>
        </w:rPr>
        <w:br w:type="page"/>
      </w:r>
      <w:r w:rsidR="00E232DD">
        <w:rPr>
          <w:rFonts w:cs="Simplified Arabic"/>
          <w:color w:val="000000"/>
          <w:rtl/>
        </w:rPr>
        <w:lastRenderedPageBreak/>
        <w:t xml:space="preserve">الفصل </w:t>
      </w:r>
      <w:r w:rsidR="00E232DD">
        <w:rPr>
          <w:rFonts w:cs="Simplified Arabic" w:hint="cs"/>
          <w:color w:val="000000"/>
          <w:rtl/>
        </w:rPr>
        <w:t>الثالث</w:t>
      </w:r>
    </w:p>
    <w:p w:rsidR="00E232DD" w:rsidRDefault="00E232DD" w:rsidP="00E232DD">
      <w:pPr>
        <w:ind w:left="360"/>
        <w:jc w:val="center"/>
        <w:rPr>
          <w:rFonts w:cs="Simplified Arabic"/>
          <w:b/>
          <w:bCs/>
          <w:color w:val="000000"/>
          <w:sz w:val="20"/>
          <w:szCs w:val="20"/>
          <w:rtl/>
        </w:rPr>
      </w:pPr>
    </w:p>
    <w:p w:rsidR="00E232DD" w:rsidRDefault="00E232DD" w:rsidP="00E232DD">
      <w:pPr>
        <w:pStyle w:val="Title"/>
        <w:spacing w:after="0"/>
        <w:rPr>
          <w:rFonts w:cs="Simplified Arabic"/>
          <w:color w:val="000000"/>
          <w:sz w:val="28"/>
          <w:szCs w:val="28"/>
          <w:lang w:val="en-US" w:eastAsia="ar-SA" w:bidi="ar-SA"/>
        </w:rPr>
      </w:pPr>
      <w:r>
        <w:rPr>
          <w:rFonts w:cs="Simplified Arabic"/>
          <w:color w:val="000000"/>
          <w:sz w:val="28"/>
          <w:szCs w:val="28"/>
          <w:rtl/>
        </w:rPr>
        <w:t>المفاهيم والمصطلحات</w:t>
      </w:r>
    </w:p>
    <w:p w:rsidR="00E232DD" w:rsidRDefault="00E232DD" w:rsidP="00E232DD">
      <w:pPr>
        <w:pStyle w:val="xl48"/>
        <w:bidi/>
        <w:spacing w:before="0" w:beforeAutospacing="0" w:after="0" w:afterAutospacing="0"/>
        <w:ind w:left="-469"/>
        <w:rPr>
          <w:rFonts w:cs="Simplified Arabic"/>
          <w:b w:val="0"/>
          <w:bCs w:val="0"/>
          <w:sz w:val="20"/>
          <w:szCs w:val="20"/>
          <w:rtl/>
          <w:lang w:eastAsia="ar-JO" w:bidi="ar-JO"/>
        </w:rPr>
      </w:pPr>
    </w:p>
    <w:p w:rsidR="00E232DD" w:rsidRPr="00860EBC" w:rsidRDefault="00E232DD" w:rsidP="00E232DD">
      <w:pPr>
        <w:jc w:val="lowKashida"/>
        <w:rPr>
          <w:rFonts w:cs="Simplified Arabic"/>
          <w:rtl/>
        </w:rPr>
      </w:pPr>
      <w:r w:rsidRPr="00860EBC">
        <w:rPr>
          <w:rFonts w:cs="Simplified Arabic" w:hint="cs"/>
          <w:rtl/>
        </w:rPr>
        <w:t>ي</w:t>
      </w:r>
      <w:r w:rsidRPr="00860EBC">
        <w:rPr>
          <w:rFonts w:cs="Simplified Arabic"/>
          <w:rtl/>
        </w:rPr>
        <w:t xml:space="preserve">تم تعريف المتغيرات وفقاً </w:t>
      </w:r>
      <w:r>
        <w:rPr>
          <w:rFonts w:cs="Simplified Arabic" w:hint="cs"/>
          <w:rtl/>
        </w:rPr>
        <w:t>ل</w:t>
      </w:r>
      <w:r w:rsidRPr="003857BA">
        <w:rPr>
          <w:rFonts w:cs="Simplified Arabic"/>
          <w:color w:val="000000"/>
          <w:rtl/>
        </w:rPr>
        <w:t xml:space="preserve">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Pr="003857BA">
        <w:rPr>
          <w:rFonts w:cs="Simplified Arabic" w:hint="cs"/>
          <w:color w:val="000000"/>
          <w:rtl/>
          <w:lang w:eastAsia="ar-JO" w:bidi="ar-JO"/>
        </w:rPr>
        <w:t>للعام 2000 الصادر</w:t>
      </w:r>
      <w:r>
        <w:rPr>
          <w:rFonts w:cs="Simplified Arabic" w:hint="cs"/>
          <w:color w:val="000000"/>
          <w:rtl/>
          <w:lang w:eastAsia="ar-JO" w:bidi="ar-JO"/>
        </w:rPr>
        <w:t xml:space="preserve">    </w:t>
      </w:r>
      <w:r w:rsidRPr="003857BA">
        <w:rPr>
          <w:rFonts w:cs="Simplified Arabic" w:hint="cs"/>
          <w:color w:val="000000"/>
          <w:rtl/>
          <w:lang w:eastAsia="ar-JO" w:bidi="ar-JO"/>
        </w:rPr>
        <w:t xml:space="preserve"> عن </w:t>
      </w:r>
      <w:r w:rsidRPr="003857BA">
        <w:rPr>
          <w:rFonts w:cs="Simplified Arabic"/>
          <w:color w:val="000000"/>
        </w:rPr>
        <w:t>OECD</w:t>
      </w:r>
      <w:r>
        <w:rPr>
          <w:rFonts w:cs="Simplified Arabic" w:hint="cs"/>
          <w:color w:val="000000"/>
          <w:rtl/>
        </w:rPr>
        <w:t>.</w:t>
      </w:r>
    </w:p>
    <w:p w:rsidR="00E232DD" w:rsidRPr="00004C6F" w:rsidRDefault="00E232DD" w:rsidP="00E232DD">
      <w:pPr>
        <w:pStyle w:val="xl48"/>
        <w:bidi/>
        <w:spacing w:before="0" w:beforeAutospacing="0" w:after="0" w:afterAutospacing="0"/>
        <w:ind w:left="-109"/>
        <w:jc w:val="both"/>
        <w:rPr>
          <w:rFonts w:cs="Simplified Arabic"/>
          <w:b w:val="0"/>
          <w:bCs w:val="0"/>
          <w:sz w:val="18"/>
          <w:szCs w:val="18"/>
          <w:rtl/>
          <w:lang w:eastAsia="ar-JO"/>
        </w:rPr>
      </w:pPr>
    </w:p>
    <w:p w:rsidR="00E232DD" w:rsidRDefault="00E232DD" w:rsidP="00E232DD">
      <w:pPr>
        <w:pStyle w:val="xl48"/>
        <w:bidi/>
        <w:spacing w:before="0" w:beforeAutospacing="0" w:after="0" w:afterAutospacing="0"/>
        <w:ind w:left="-109"/>
        <w:rPr>
          <w:rFonts w:cs="Simplified Arabic"/>
          <w:rtl/>
          <w:lang w:eastAsia="ar-JO" w:bidi="ar-JO"/>
        </w:rPr>
      </w:pPr>
      <w:r>
        <w:rPr>
          <w:rFonts w:cs="Simplified Arabic"/>
          <w:lang w:eastAsia="ar-JO" w:bidi="ar-JO"/>
        </w:rPr>
        <w:t>3</w:t>
      </w:r>
      <w:r>
        <w:rPr>
          <w:rFonts w:cs="Simplified Arabic"/>
          <w:rtl/>
          <w:lang w:eastAsia="ar-JO" w:bidi="ar-JO"/>
        </w:rPr>
        <w:t>-1 مفاهيم عامة</w:t>
      </w:r>
    </w:p>
    <w:p w:rsidR="00E232DD" w:rsidRPr="004C74DA" w:rsidRDefault="00E232DD" w:rsidP="00E232DD">
      <w:pPr>
        <w:pStyle w:val="xl48"/>
        <w:bidi/>
        <w:spacing w:before="0" w:beforeAutospacing="0" w:after="0" w:afterAutospacing="0"/>
        <w:ind w:left="-109"/>
        <w:rPr>
          <w:rFonts w:cs="Simplified Arabic"/>
          <w:sz w:val="18"/>
          <w:szCs w:val="18"/>
          <w:rtl/>
          <w:lang w:eastAsia="ar-JO" w:bidi="ar-JO"/>
        </w:rPr>
      </w:pPr>
    </w:p>
    <w:p w:rsidR="00E232DD" w:rsidRPr="0027712B" w:rsidRDefault="00E232DD" w:rsidP="00E232DD">
      <w:pPr>
        <w:pStyle w:val="xl48"/>
        <w:bidi/>
        <w:spacing w:before="0" w:beforeAutospacing="0" w:after="0" w:afterAutospacing="0"/>
        <w:ind w:left="-109"/>
        <w:jc w:val="both"/>
        <w:rPr>
          <w:rFonts w:cs="Simplified Arabic"/>
          <w:color w:val="000000" w:themeColor="text1"/>
          <w:rtl/>
        </w:rPr>
      </w:pPr>
      <w:r w:rsidRPr="0027712B">
        <w:rPr>
          <w:rFonts w:cs="Simplified Arabic"/>
          <w:color w:val="000000" w:themeColor="text1"/>
          <w:rtl/>
        </w:rPr>
        <w:t>الحسابات الصحية:</w:t>
      </w:r>
    </w:p>
    <w:p w:rsidR="00E232DD" w:rsidRPr="0027712B" w:rsidRDefault="00E232DD" w:rsidP="00E232DD">
      <w:pPr>
        <w:pStyle w:val="xl48"/>
        <w:bidi/>
        <w:spacing w:before="0" w:beforeAutospacing="0" w:after="0" w:afterAutospacing="0"/>
        <w:ind w:left="-469" w:firstLine="360"/>
        <w:jc w:val="both"/>
        <w:rPr>
          <w:rFonts w:cs="Simplified Arabic"/>
          <w:b w:val="0"/>
          <w:bCs w:val="0"/>
          <w:color w:val="000000" w:themeColor="text1"/>
          <w:rtl/>
        </w:rPr>
      </w:pPr>
      <w:r w:rsidRPr="0027712B">
        <w:rPr>
          <w:rFonts w:cs="Simplified Arabic"/>
          <w:b w:val="0"/>
          <w:bCs w:val="0"/>
          <w:color w:val="000000" w:themeColor="text1"/>
          <w:rtl/>
        </w:rPr>
        <w:t xml:space="preserve">هي أداة لوصف تدفق المصروفات من القطاعين العام </w:t>
      </w:r>
      <w:proofErr w:type="spellStart"/>
      <w:r w:rsidRPr="0027712B">
        <w:rPr>
          <w:rFonts w:cs="Simplified Arabic"/>
          <w:b w:val="0"/>
          <w:bCs w:val="0"/>
          <w:color w:val="000000" w:themeColor="text1"/>
          <w:rtl/>
        </w:rPr>
        <w:t>والأهلي،</w:t>
      </w:r>
      <w:proofErr w:type="spellEnd"/>
      <w:r w:rsidRPr="0027712B">
        <w:rPr>
          <w:rFonts w:cs="Simplified Arabic"/>
          <w:b w:val="0"/>
          <w:bCs w:val="0"/>
          <w:color w:val="000000" w:themeColor="text1"/>
          <w:rtl/>
        </w:rPr>
        <w:t xml:space="preserve"> التي تصب في قطاع الرعاية الصحية لمدة زمنية محددة.  </w:t>
      </w:r>
    </w:p>
    <w:p w:rsidR="00E232DD" w:rsidRPr="0027712B" w:rsidRDefault="00E232DD" w:rsidP="00E232DD">
      <w:pPr>
        <w:pStyle w:val="xl48"/>
        <w:bidi/>
        <w:spacing w:before="0" w:beforeAutospacing="0" w:after="0" w:afterAutospacing="0"/>
        <w:ind w:left="-109"/>
        <w:jc w:val="both"/>
        <w:rPr>
          <w:rFonts w:cs="Simplified Arabic"/>
          <w:b w:val="0"/>
          <w:bCs w:val="0"/>
          <w:color w:val="000000" w:themeColor="text1"/>
          <w:rtl/>
        </w:rPr>
      </w:pPr>
      <w:r w:rsidRPr="0027712B">
        <w:rPr>
          <w:rFonts w:cs="Simplified Arabic"/>
          <w:b w:val="0"/>
          <w:bCs w:val="0"/>
          <w:color w:val="000000" w:themeColor="text1"/>
          <w:rtl/>
        </w:rPr>
        <w:t xml:space="preserve">وهي تصف أيضاً المصادر والاستخدامات والقنوات لكل مورد من الموارد المالية المخصصة لقطاع </w:t>
      </w:r>
      <w:proofErr w:type="spellStart"/>
      <w:r w:rsidRPr="0027712B">
        <w:rPr>
          <w:rFonts w:cs="Simplified Arabic"/>
          <w:b w:val="0"/>
          <w:bCs w:val="0"/>
          <w:color w:val="000000" w:themeColor="text1"/>
          <w:rtl/>
        </w:rPr>
        <w:t>الصحة،</w:t>
      </w:r>
      <w:proofErr w:type="spellEnd"/>
      <w:r w:rsidRPr="0027712B">
        <w:rPr>
          <w:rFonts w:cs="Simplified Arabic" w:hint="cs"/>
          <w:b w:val="0"/>
          <w:bCs w:val="0"/>
          <w:color w:val="000000" w:themeColor="text1"/>
          <w:rtl/>
        </w:rPr>
        <w:t xml:space="preserve"> </w:t>
      </w:r>
      <w:r w:rsidRPr="0027712B">
        <w:rPr>
          <w:rFonts w:cs="Simplified Arabic"/>
          <w:b w:val="0"/>
          <w:bCs w:val="0"/>
          <w:color w:val="000000" w:themeColor="text1"/>
          <w:rtl/>
        </w:rPr>
        <w:t>وآليات تدفق هذه الأموال والمصادر في نظام الرعاية الصحية على مستوى الوظيفة.</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D50622" w:rsidRDefault="00E232DD" w:rsidP="00D50622">
      <w:pPr>
        <w:pStyle w:val="xl48"/>
        <w:bidi/>
        <w:spacing w:before="0" w:beforeAutospacing="0" w:after="0" w:afterAutospacing="0"/>
        <w:ind w:left="-469" w:firstLine="360"/>
        <w:rPr>
          <w:rFonts w:ascii="Courier New" w:hAnsi="Courier New" w:cs="Simplified Arabic"/>
          <w:color w:val="000000" w:themeColor="text1"/>
          <w:rtl/>
        </w:rPr>
      </w:pPr>
      <w:r w:rsidRPr="00D50622">
        <w:rPr>
          <w:rFonts w:ascii="Courier New" w:hAnsi="Courier New" w:cs="Simplified Arabic"/>
          <w:color w:val="000000" w:themeColor="text1"/>
          <w:rtl/>
        </w:rPr>
        <w:t>مجموع النفقات الصحية:</w:t>
      </w:r>
      <w:r w:rsidRPr="00D50622">
        <w:rPr>
          <w:rFonts w:ascii="Courier New" w:hAnsi="Courier New" w:cs="Simplified Arabic" w:hint="cs"/>
          <w:color w:val="000000" w:themeColor="text1"/>
          <w:rtl/>
        </w:rPr>
        <w:t xml:space="preserve"> </w:t>
      </w:r>
    </w:p>
    <w:p w:rsidR="00E232DD" w:rsidRPr="00D50622" w:rsidRDefault="00E232DD" w:rsidP="00E232DD">
      <w:pPr>
        <w:numPr>
          <w:ilvl w:val="12"/>
          <w:numId w:val="0"/>
        </w:numPr>
        <w:ind w:left="-109"/>
        <w:jc w:val="both"/>
        <w:rPr>
          <w:rFonts w:cs="Simplified Arabic"/>
          <w:color w:val="000000" w:themeColor="text1"/>
          <w:rtl/>
        </w:rPr>
      </w:pPr>
      <w:r w:rsidRPr="00D50622">
        <w:rPr>
          <w:rFonts w:cs="Simplified Arabic"/>
          <w:color w:val="000000" w:themeColor="text1"/>
          <w:rtl/>
        </w:rPr>
        <w:t xml:space="preserve">مجموع استهلاك السلع والخدمات الصحية في غضون </w:t>
      </w:r>
      <w:proofErr w:type="spellStart"/>
      <w:r w:rsidRPr="00D50622">
        <w:rPr>
          <w:rFonts w:cs="Simplified Arabic"/>
          <w:color w:val="000000" w:themeColor="text1"/>
          <w:rtl/>
        </w:rPr>
        <w:t>عام،</w:t>
      </w:r>
      <w:proofErr w:type="spellEnd"/>
      <w:r w:rsidRPr="00D50622">
        <w:rPr>
          <w:rFonts w:cs="Simplified Arabic"/>
          <w:color w:val="000000" w:themeColor="text1"/>
          <w:rtl/>
        </w:rPr>
        <w:t xml:space="preserve"> وكذلك بنود الإنفاق على رأس </w:t>
      </w:r>
      <w:proofErr w:type="spellStart"/>
      <w:r w:rsidRPr="00D50622">
        <w:rPr>
          <w:rFonts w:cs="Simplified Arabic"/>
          <w:color w:val="000000" w:themeColor="text1"/>
          <w:rtl/>
        </w:rPr>
        <w:t>المال-</w:t>
      </w:r>
      <w:proofErr w:type="spellEnd"/>
      <w:r w:rsidRPr="00D50622">
        <w:rPr>
          <w:rFonts w:cs="Simplified Arabic"/>
          <w:color w:val="000000" w:themeColor="text1"/>
          <w:rtl/>
        </w:rPr>
        <w:t xml:space="preserve"> الذي عادة ما يستمر لمدة تزيد عن </w:t>
      </w:r>
      <w:proofErr w:type="spellStart"/>
      <w:r w:rsidRPr="00D50622">
        <w:rPr>
          <w:rFonts w:cs="Simplified Arabic"/>
          <w:color w:val="000000" w:themeColor="text1"/>
          <w:rtl/>
        </w:rPr>
        <w:t>السنة-</w:t>
      </w:r>
      <w:proofErr w:type="spellEnd"/>
      <w:r w:rsidRPr="00D50622">
        <w:rPr>
          <w:rFonts w:cs="Simplified Arabic"/>
          <w:color w:val="000000" w:themeColor="text1"/>
          <w:rtl/>
        </w:rPr>
        <w:t xml:space="preserve"> أو في الاستخدام النهائي (النفقات الجارية</w:t>
      </w:r>
      <w:proofErr w:type="spellStart"/>
      <w:r w:rsidRPr="00D50622">
        <w:rPr>
          <w:rFonts w:cs="Simplified Arabic"/>
          <w:color w:val="000000" w:themeColor="text1"/>
          <w:rtl/>
        </w:rPr>
        <w:t>)</w:t>
      </w:r>
      <w:proofErr w:type="spellEnd"/>
      <w:r w:rsidRPr="00D50622">
        <w:rPr>
          <w:rFonts w:cs="Simplified Arabic"/>
          <w:color w:val="000000" w:themeColor="text1"/>
          <w:rtl/>
        </w:rPr>
        <w:t xml:space="preserve"> لوحدات الرعاية الصحية الاقتصادية الفلسطينية المقيمة من سلع </w:t>
      </w:r>
      <w:proofErr w:type="spellStart"/>
      <w:r w:rsidRPr="00D50622">
        <w:rPr>
          <w:rFonts w:cs="Simplified Arabic"/>
          <w:color w:val="000000" w:themeColor="text1"/>
          <w:rtl/>
        </w:rPr>
        <w:t>وخدمات،</w:t>
      </w:r>
      <w:proofErr w:type="spellEnd"/>
      <w:r w:rsidRPr="00D50622">
        <w:rPr>
          <w:rFonts w:cs="Simplified Arabic"/>
          <w:color w:val="000000" w:themeColor="text1"/>
          <w:rtl/>
        </w:rPr>
        <w:t xml:space="preserve"> إضافة إلى تكوين رأس المال الثابت الإجمالي في مجال مزودي الخدمات الصحية. حيث:</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numPr>
          <w:ilvl w:val="12"/>
          <w:numId w:val="0"/>
        </w:numPr>
        <w:ind w:left="71"/>
        <w:jc w:val="both"/>
        <w:rPr>
          <w:rStyle w:val="longtext1"/>
          <w:rFonts w:ascii="Arial" w:hAnsi="Arial" w:cs="Simplified Arabic"/>
          <w:color w:val="000000" w:themeColor="text1"/>
          <w:spacing w:val="0"/>
          <w:sz w:val="24"/>
          <w:szCs w:val="24"/>
          <w:shd w:val="clear" w:color="auto" w:fill="FFFFFF"/>
          <w:rtl/>
        </w:rPr>
      </w:pPr>
      <w:r w:rsidRPr="0027712B">
        <w:rPr>
          <w:rFonts w:cs="Simplified Arabic"/>
          <w:b/>
          <w:bCs/>
          <w:color w:val="000000" w:themeColor="text1"/>
          <w:rtl/>
        </w:rPr>
        <w:t xml:space="preserve">النفقات الجارية </w:t>
      </w:r>
      <w:proofErr w:type="spellStart"/>
      <w:r w:rsidRPr="0027712B">
        <w:rPr>
          <w:rFonts w:cs="Simplified Arabic"/>
          <w:b/>
          <w:bCs/>
          <w:color w:val="000000" w:themeColor="text1"/>
          <w:rtl/>
        </w:rPr>
        <w:t>تعني</w:t>
      </w:r>
      <w:r w:rsidRPr="0027712B">
        <w:rPr>
          <w:rFonts w:cs="Simplified Arabic"/>
          <w:color w:val="000000" w:themeColor="text1"/>
          <w:rtl/>
        </w:rPr>
        <w:t>:</w:t>
      </w:r>
      <w:proofErr w:type="spellEnd"/>
      <w:r w:rsidRPr="0027712B">
        <w:rPr>
          <w:rFonts w:cs="Simplified Arabic"/>
          <w:color w:val="000000" w:themeColor="text1"/>
          <w:rtl/>
        </w:rPr>
        <w:t xml:space="preserve"> ما يتم إنفاقه بشكل يومي ومتكرر.</w:t>
      </w:r>
      <w:r w:rsidRPr="0027712B">
        <w:rPr>
          <w:rStyle w:val="longtext1"/>
          <w:rFonts w:ascii="Arial" w:hAnsi="Arial" w:cs="Simplified Arabic"/>
          <w:color w:val="000000" w:themeColor="text1"/>
          <w:spacing w:val="0"/>
          <w:sz w:val="24"/>
          <w:szCs w:val="24"/>
          <w:shd w:val="clear" w:color="auto" w:fill="FFFFFF"/>
          <w:rtl/>
        </w:rPr>
        <w:t xml:space="preserve"> وهذا يشمل الرواتب والأجور بالإضافة إلى المواد الاستهلاكية اليومية والتي تستخدم لتقديم خدمات أو إنتاج السلع الصحية.</w:t>
      </w:r>
    </w:p>
    <w:p w:rsidR="00E232DD" w:rsidRPr="0027712B" w:rsidRDefault="00E232DD" w:rsidP="00E232DD">
      <w:pPr>
        <w:pStyle w:val="xl48"/>
        <w:bidi/>
        <w:spacing w:before="0" w:beforeAutospacing="0" w:after="0" w:afterAutospacing="0"/>
        <w:ind w:left="-469" w:firstLine="360"/>
        <w:rPr>
          <w:rFonts w:ascii="Courier New" w:hAnsi="Courier New"/>
          <w:color w:val="000000" w:themeColor="text1"/>
          <w:sz w:val="18"/>
          <w:szCs w:val="18"/>
          <w:rtl/>
        </w:rPr>
      </w:pPr>
    </w:p>
    <w:p w:rsidR="00E232DD" w:rsidRPr="0027712B" w:rsidRDefault="00E232DD" w:rsidP="00E232DD">
      <w:pPr>
        <w:numPr>
          <w:ilvl w:val="12"/>
          <w:numId w:val="0"/>
        </w:numPr>
        <w:ind w:left="71"/>
        <w:jc w:val="both"/>
        <w:rPr>
          <w:rStyle w:val="longtext1"/>
          <w:rFonts w:ascii="Arial" w:hAnsi="Arial" w:cs="Simplified Arabic"/>
          <w:color w:val="000000" w:themeColor="text1"/>
          <w:spacing w:val="0"/>
          <w:sz w:val="24"/>
          <w:szCs w:val="24"/>
          <w:shd w:val="clear" w:color="auto" w:fill="FFFFFF"/>
          <w:rtl/>
        </w:rPr>
      </w:pPr>
      <w:r w:rsidRPr="0027712B">
        <w:rPr>
          <w:rStyle w:val="longtext1"/>
          <w:rFonts w:ascii="Arial" w:hAnsi="Arial" w:cs="Simplified Arabic"/>
          <w:b/>
          <w:bCs/>
          <w:color w:val="000000" w:themeColor="text1"/>
          <w:spacing w:val="0"/>
          <w:sz w:val="24"/>
          <w:szCs w:val="24"/>
          <w:shd w:val="clear" w:color="auto" w:fill="FFFFFF"/>
          <w:rtl/>
        </w:rPr>
        <w:t xml:space="preserve">رأس </w:t>
      </w:r>
      <w:proofErr w:type="spellStart"/>
      <w:r w:rsidRPr="0027712B">
        <w:rPr>
          <w:rStyle w:val="longtext1"/>
          <w:rFonts w:ascii="Arial" w:hAnsi="Arial" w:cs="Simplified Arabic"/>
          <w:b/>
          <w:bCs/>
          <w:color w:val="000000" w:themeColor="text1"/>
          <w:spacing w:val="0"/>
          <w:sz w:val="24"/>
          <w:szCs w:val="24"/>
          <w:shd w:val="clear" w:color="auto" w:fill="FFFFFF"/>
          <w:rtl/>
        </w:rPr>
        <w:t>المال:</w:t>
      </w:r>
      <w:proofErr w:type="spellEnd"/>
      <w:r w:rsidRPr="0027712B">
        <w:rPr>
          <w:rStyle w:val="longtext1"/>
          <w:rFonts w:ascii="Arial" w:hAnsi="Arial" w:cs="Simplified Arabic"/>
          <w:color w:val="000000" w:themeColor="text1"/>
          <w:spacing w:val="0"/>
          <w:sz w:val="24"/>
          <w:szCs w:val="24"/>
          <w:shd w:val="clear" w:color="auto" w:fill="FFFFFF"/>
          <w:rtl/>
        </w:rPr>
        <w:t xml:space="preserve"> ضمن الحسابات الصحية نقصد </w:t>
      </w:r>
      <w:proofErr w:type="spellStart"/>
      <w:r w:rsidRPr="0027712B">
        <w:rPr>
          <w:rStyle w:val="longtext1"/>
          <w:rFonts w:ascii="Arial" w:hAnsi="Arial" w:cs="Simplified Arabic"/>
          <w:color w:val="000000" w:themeColor="text1"/>
          <w:spacing w:val="0"/>
          <w:sz w:val="24"/>
          <w:szCs w:val="24"/>
          <w:shd w:val="clear" w:color="auto" w:fill="FFFFFF"/>
          <w:rtl/>
        </w:rPr>
        <w:t>بها</w:t>
      </w:r>
      <w:proofErr w:type="spellEnd"/>
      <w:r w:rsidRPr="0027712B">
        <w:rPr>
          <w:rStyle w:val="longtext1"/>
          <w:rFonts w:ascii="Arial" w:hAnsi="Arial" w:cs="Simplified Arabic"/>
          <w:color w:val="000000" w:themeColor="text1"/>
          <w:spacing w:val="0"/>
          <w:sz w:val="24"/>
          <w:szCs w:val="24"/>
          <w:shd w:val="clear" w:color="auto" w:fill="FFFFFF"/>
          <w:rtl/>
        </w:rPr>
        <w:t xml:space="preserve"> الأصول المادية (الأراضي والمباني والمعدات</w:t>
      </w:r>
      <w:proofErr w:type="spellStart"/>
      <w:r w:rsidRPr="0027712B">
        <w:rPr>
          <w:rStyle w:val="longtext1"/>
          <w:rFonts w:ascii="Arial" w:hAnsi="Arial" w:cs="Simplified Arabic"/>
          <w:color w:val="000000" w:themeColor="text1"/>
          <w:spacing w:val="0"/>
          <w:sz w:val="24"/>
          <w:szCs w:val="24"/>
          <w:shd w:val="clear" w:color="auto" w:fill="FFFFFF"/>
          <w:rtl/>
        </w:rPr>
        <w:t>)</w:t>
      </w:r>
      <w:proofErr w:type="spellEnd"/>
      <w:r w:rsidRPr="0027712B">
        <w:rPr>
          <w:rStyle w:val="longtext1"/>
          <w:rFonts w:ascii="Arial" w:hAnsi="Arial" w:cs="Simplified Arabic"/>
          <w:color w:val="000000" w:themeColor="text1"/>
          <w:spacing w:val="0"/>
          <w:sz w:val="24"/>
          <w:szCs w:val="24"/>
          <w:shd w:val="clear" w:color="auto" w:fill="FFFFFF"/>
          <w:rtl/>
        </w:rPr>
        <w:t xml:space="preserve"> التي يملكها أو المتاحة للمنشأة التي تقدم الخدمات الصحية. وبالرغم من قلة احتمالية ملكية المؤسسات الصحية لموجودات المالية إلا أنها في حال وجودها تعتبر ضمن رأس مال المنشأة. ويمكن قياس رأس المال بالقيمة الدفترية </w:t>
      </w:r>
      <w:proofErr w:type="spellStart"/>
      <w:r w:rsidRPr="0027712B">
        <w:rPr>
          <w:rStyle w:val="longtext1"/>
          <w:rFonts w:ascii="Arial" w:hAnsi="Arial" w:cs="Simplified Arabic"/>
          <w:color w:val="000000" w:themeColor="text1"/>
          <w:spacing w:val="0"/>
          <w:sz w:val="24"/>
          <w:szCs w:val="24"/>
          <w:shd w:val="clear" w:color="auto" w:fill="FFFFFF"/>
          <w:rtl/>
        </w:rPr>
        <w:t>"</w:t>
      </w:r>
      <w:proofErr w:type="spellEnd"/>
      <w:r w:rsidRPr="0027712B">
        <w:rPr>
          <w:rStyle w:val="longtext1"/>
          <w:rFonts w:ascii="Arial" w:hAnsi="Arial" w:cs="Simplified Arabic"/>
          <w:color w:val="000000" w:themeColor="text1"/>
          <w:spacing w:val="0"/>
          <w:sz w:val="24"/>
          <w:szCs w:val="24"/>
          <w:shd w:val="clear" w:color="auto" w:fill="FFFFFF"/>
          <w:rtl/>
        </w:rPr>
        <w:t>(من حيث التكلفة في وقت إنشائها</w:t>
      </w:r>
      <w:proofErr w:type="spellStart"/>
      <w:r w:rsidRPr="0027712B">
        <w:rPr>
          <w:rStyle w:val="longtext1"/>
          <w:rFonts w:ascii="Arial" w:hAnsi="Arial" w:cs="Simplified Arabic"/>
          <w:color w:val="000000" w:themeColor="text1"/>
          <w:spacing w:val="0"/>
          <w:sz w:val="24"/>
          <w:szCs w:val="24"/>
          <w:shd w:val="clear" w:color="auto" w:fill="FFFFFF"/>
          <w:rtl/>
        </w:rPr>
        <w:t>)،</w:t>
      </w:r>
      <w:proofErr w:type="spellEnd"/>
      <w:r w:rsidRPr="0027712B">
        <w:rPr>
          <w:rStyle w:val="longtext1"/>
          <w:rFonts w:ascii="Arial" w:hAnsi="Arial" w:cs="Simplified Arabic"/>
          <w:color w:val="000000" w:themeColor="text1"/>
          <w:spacing w:val="0"/>
          <w:sz w:val="24"/>
          <w:szCs w:val="24"/>
          <w:shd w:val="clear" w:color="auto" w:fill="FFFFFF"/>
          <w:rtl/>
        </w:rPr>
        <w:t xml:space="preserve"> أو في قيمة الاستبدال </w:t>
      </w:r>
      <w:proofErr w:type="spellStart"/>
      <w:r w:rsidRPr="0027712B">
        <w:rPr>
          <w:rStyle w:val="longtext1"/>
          <w:rFonts w:ascii="Arial" w:hAnsi="Arial" w:cs="Simplified Arabic"/>
          <w:color w:val="000000" w:themeColor="text1"/>
          <w:spacing w:val="0"/>
          <w:sz w:val="24"/>
          <w:szCs w:val="24"/>
          <w:shd w:val="clear" w:color="auto" w:fill="FFFFFF"/>
          <w:rtl/>
        </w:rPr>
        <w:t>به</w:t>
      </w:r>
      <w:proofErr w:type="spellEnd"/>
      <w:r w:rsidRPr="0027712B">
        <w:rPr>
          <w:rStyle w:val="longtext1"/>
          <w:rFonts w:ascii="Arial" w:hAnsi="Arial" w:cs="Simplified Arabic"/>
          <w:color w:val="000000" w:themeColor="text1"/>
          <w:spacing w:val="0"/>
          <w:sz w:val="24"/>
          <w:szCs w:val="24"/>
          <w:shd w:val="clear" w:color="auto" w:fill="FFFFFF"/>
          <w:rtl/>
        </w:rPr>
        <w:t xml:space="preserve"> (التكلفة الحالية للاستعاضة عن ذلك</w:t>
      </w:r>
      <w:proofErr w:type="spellStart"/>
      <w:r w:rsidRPr="0027712B">
        <w:rPr>
          <w:rStyle w:val="longtext1"/>
          <w:rFonts w:ascii="Arial" w:hAnsi="Arial" w:cs="Simplified Arabic"/>
          <w:color w:val="000000" w:themeColor="text1"/>
          <w:spacing w:val="0"/>
          <w:sz w:val="24"/>
          <w:szCs w:val="24"/>
          <w:shd w:val="clear" w:color="auto" w:fill="FFFFFF"/>
          <w:rtl/>
        </w:rPr>
        <w:t>).</w:t>
      </w:r>
      <w:proofErr w:type="spellEnd"/>
      <w:r w:rsidRPr="0027712B">
        <w:rPr>
          <w:rStyle w:val="longtext1"/>
          <w:rFonts w:ascii="Arial" w:hAnsi="Arial" w:cs="Simplified Arabic"/>
          <w:color w:val="000000" w:themeColor="text1"/>
          <w:spacing w:val="0"/>
          <w:sz w:val="24"/>
          <w:szCs w:val="24"/>
          <w:shd w:val="clear" w:color="auto" w:fill="FFFFFF"/>
          <w:rtl/>
        </w:rPr>
        <w:t xml:space="preserve">  ويمكن قياسه بالإجمالي (قيمتها الأصلية</w:t>
      </w:r>
      <w:proofErr w:type="spellStart"/>
      <w:r w:rsidRPr="0027712B">
        <w:rPr>
          <w:rStyle w:val="longtext1"/>
          <w:rFonts w:ascii="Arial" w:hAnsi="Arial" w:cs="Simplified Arabic"/>
          <w:color w:val="000000" w:themeColor="text1"/>
          <w:spacing w:val="0"/>
          <w:sz w:val="24"/>
          <w:szCs w:val="24"/>
          <w:shd w:val="clear" w:color="auto" w:fill="FFFFFF"/>
          <w:rtl/>
        </w:rPr>
        <w:t>)</w:t>
      </w:r>
      <w:proofErr w:type="spellEnd"/>
      <w:r w:rsidRPr="0027712B">
        <w:rPr>
          <w:rStyle w:val="longtext1"/>
          <w:rFonts w:ascii="Arial" w:hAnsi="Arial" w:cs="Simplified Arabic"/>
          <w:color w:val="000000" w:themeColor="text1"/>
          <w:spacing w:val="0"/>
          <w:sz w:val="24"/>
          <w:szCs w:val="24"/>
          <w:shd w:val="clear" w:color="auto" w:fill="FFFFFF"/>
          <w:rtl/>
        </w:rPr>
        <w:t xml:space="preserve"> أو بقيمة  الصافي (أي مع الأخذ في الاعتبار قيمة </w:t>
      </w:r>
      <w:proofErr w:type="spellStart"/>
      <w:r w:rsidRPr="0027712B">
        <w:rPr>
          <w:rStyle w:val="longtext1"/>
          <w:rFonts w:ascii="Arial" w:hAnsi="Arial" w:cs="Simplified Arabic"/>
          <w:color w:val="000000" w:themeColor="text1"/>
          <w:spacing w:val="0"/>
          <w:sz w:val="24"/>
          <w:szCs w:val="24"/>
          <w:shd w:val="clear" w:color="auto" w:fill="FFFFFF"/>
          <w:rtl/>
        </w:rPr>
        <w:t>اهتلاك</w:t>
      </w:r>
      <w:proofErr w:type="spellEnd"/>
      <w:r w:rsidRPr="0027712B">
        <w:rPr>
          <w:rStyle w:val="longtext1"/>
          <w:rFonts w:ascii="Arial" w:hAnsi="Arial" w:cs="Simplified Arabic"/>
          <w:color w:val="000000" w:themeColor="text1"/>
          <w:spacing w:val="0"/>
          <w:sz w:val="24"/>
          <w:szCs w:val="24"/>
          <w:shd w:val="clear" w:color="auto" w:fill="FFFFFF"/>
          <w:rtl/>
        </w:rPr>
        <w:t xml:space="preserve"> رأس المال</w:t>
      </w:r>
      <w:proofErr w:type="spellStart"/>
      <w:r w:rsidRPr="0027712B">
        <w:rPr>
          <w:rStyle w:val="longtext1"/>
          <w:rFonts w:ascii="Arial" w:hAnsi="Arial" w:cs="Simplified Arabic"/>
          <w:color w:val="000000" w:themeColor="text1"/>
          <w:spacing w:val="0"/>
          <w:sz w:val="24"/>
          <w:szCs w:val="24"/>
          <w:shd w:val="clear" w:color="auto" w:fill="FFFFFF"/>
          <w:rtl/>
        </w:rPr>
        <w:t>).</w:t>
      </w:r>
      <w:proofErr w:type="spellEnd"/>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numPr>
          <w:ilvl w:val="12"/>
          <w:numId w:val="0"/>
        </w:numPr>
        <w:ind w:left="71"/>
        <w:jc w:val="both"/>
        <w:rPr>
          <w:rStyle w:val="longtext1"/>
          <w:rFonts w:ascii="Arial" w:hAnsi="Arial" w:cs="Simplified Arabic"/>
          <w:color w:val="000000" w:themeColor="text1"/>
          <w:spacing w:val="0"/>
          <w:sz w:val="24"/>
          <w:szCs w:val="24"/>
          <w:shd w:val="clear" w:color="auto" w:fill="FFFFFF"/>
          <w:rtl/>
        </w:rPr>
      </w:pPr>
      <w:r w:rsidRPr="0027712B">
        <w:rPr>
          <w:rStyle w:val="longtext1"/>
          <w:rFonts w:ascii="Arial" w:hAnsi="Arial" w:cs="Simplified Arabic"/>
          <w:b/>
          <w:bCs/>
          <w:color w:val="000000" w:themeColor="text1"/>
          <w:spacing w:val="0"/>
          <w:sz w:val="24"/>
          <w:szCs w:val="24"/>
          <w:shd w:val="clear" w:color="auto" w:fill="FFFFFF"/>
          <w:rtl/>
        </w:rPr>
        <w:t xml:space="preserve">ويتم تعريف الإنفاق بشكل عام على </w:t>
      </w:r>
      <w:proofErr w:type="spellStart"/>
      <w:r w:rsidRPr="0027712B">
        <w:rPr>
          <w:rStyle w:val="longtext1"/>
          <w:rFonts w:ascii="Arial" w:hAnsi="Arial" w:cs="Simplified Arabic"/>
          <w:b/>
          <w:bCs/>
          <w:color w:val="000000" w:themeColor="text1"/>
          <w:spacing w:val="0"/>
          <w:sz w:val="24"/>
          <w:szCs w:val="24"/>
          <w:shd w:val="clear" w:color="auto" w:fill="FFFFFF"/>
          <w:rtl/>
        </w:rPr>
        <w:t>أنه،</w:t>
      </w:r>
      <w:proofErr w:type="spellEnd"/>
      <w:r w:rsidRPr="0027712B">
        <w:rPr>
          <w:rStyle w:val="longtext1"/>
          <w:rFonts w:ascii="Arial" w:hAnsi="Arial" w:cs="Simplified Arabic"/>
          <w:color w:val="000000" w:themeColor="text1"/>
          <w:spacing w:val="0"/>
          <w:sz w:val="24"/>
          <w:szCs w:val="24"/>
          <w:shd w:val="clear" w:color="auto" w:fill="FFFFFF"/>
          <w:rtl/>
        </w:rPr>
        <w:t xml:space="preserve"> قيمة المبالغ التي يدفعها </w:t>
      </w:r>
      <w:proofErr w:type="spellStart"/>
      <w:r w:rsidRPr="0027712B">
        <w:rPr>
          <w:rStyle w:val="longtext1"/>
          <w:rFonts w:ascii="Arial" w:hAnsi="Arial" w:cs="Simplified Arabic"/>
          <w:color w:val="000000" w:themeColor="text1"/>
          <w:spacing w:val="0"/>
          <w:sz w:val="24"/>
          <w:szCs w:val="24"/>
          <w:shd w:val="clear" w:color="auto" w:fill="FFFFFF"/>
          <w:rtl/>
        </w:rPr>
        <w:t>المشتري،</w:t>
      </w:r>
      <w:proofErr w:type="spellEnd"/>
      <w:r w:rsidRPr="0027712B">
        <w:rPr>
          <w:rStyle w:val="longtext1"/>
          <w:rFonts w:ascii="Arial" w:hAnsi="Arial" w:cs="Simplified Arabic"/>
          <w:color w:val="000000" w:themeColor="text1"/>
          <w:spacing w:val="0"/>
          <w:sz w:val="24"/>
          <w:szCs w:val="24"/>
          <w:shd w:val="clear" w:color="auto" w:fill="FFFFFF"/>
          <w:rtl/>
        </w:rPr>
        <w:t xml:space="preserve"> أو يوافق على </w:t>
      </w:r>
      <w:proofErr w:type="spellStart"/>
      <w:r w:rsidRPr="0027712B">
        <w:rPr>
          <w:rStyle w:val="longtext1"/>
          <w:rFonts w:ascii="Arial" w:hAnsi="Arial" w:cs="Simplified Arabic"/>
          <w:color w:val="000000" w:themeColor="text1"/>
          <w:spacing w:val="0"/>
          <w:sz w:val="24"/>
          <w:szCs w:val="24"/>
          <w:shd w:val="clear" w:color="auto" w:fill="FFFFFF"/>
          <w:rtl/>
        </w:rPr>
        <w:t>الدفع،</w:t>
      </w:r>
      <w:proofErr w:type="spellEnd"/>
      <w:r w:rsidRPr="0027712B">
        <w:rPr>
          <w:rStyle w:val="longtext1"/>
          <w:rFonts w:ascii="Arial" w:hAnsi="Arial" w:cs="Simplified Arabic"/>
          <w:color w:val="000000" w:themeColor="text1"/>
          <w:spacing w:val="0"/>
          <w:sz w:val="24"/>
          <w:szCs w:val="24"/>
          <w:shd w:val="clear" w:color="auto" w:fill="FFFFFF"/>
          <w:rtl/>
        </w:rPr>
        <w:t xml:space="preserve"> للبائعين في مقابل الحصول على السلع والخدمات التي تقدم لهم من قبل مزودي الخدمات أو إلى وحدات مؤسسية أخرى.  وقد لا يدفع المستفيد من الخدمة أو السلعة للوحدة المؤسسية التي تأخذ حيازة السلعة أو الخدمة بشكل مباشر. وفي المحاسبة </w:t>
      </w:r>
      <w:proofErr w:type="spellStart"/>
      <w:r w:rsidRPr="0027712B">
        <w:rPr>
          <w:rStyle w:val="longtext1"/>
          <w:rFonts w:ascii="Arial" w:hAnsi="Arial" w:cs="Simplified Arabic"/>
          <w:color w:val="000000" w:themeColor="text1"/>
          <w:spacing w:val="0"/>
          <w:sz w:val="24"/>
          <w:szCs w:val="24"/>
          <w:shd w:val="clear" w:color="auto" w:fill="FFFFFF"/>
          <w:rtl/>
        </w:rPr>
        <w:t>الصحية،</w:t>
      </w:r>
      <w:proofErr w:type="spellEnd"/>
      <w:r w:rsidRPr="0027712B">
        <w:rPr>
          <w:rStyle w:val="longtext1"/>
          <w:rFonts w:ascii="Arial" w:hAnsi="Arial" w:cs="Simplified Arabic"/>
          <w:color w:val="000000" w:themeColor="text1"/>
          <w:spacing w:val="0"/>
          <w:sz w:val="24"/>
          <w:szCs w:val="24"/>
          <w:shd w:val="clear" w:color="auto" w:fill="FFFFFF"/>
          <w:rtl/>
        </w:rPr>
        <w:t xml:space="preserve"> الإنفاق على السلع والخدمات المقدمة من قبل مزودي الخدمات الصحية في السوق يقاس من حيث المبالغ التي يتلقونها عن </w:t>
      </w:r>
      <w:proofErr w:type="spellStart"/>
      <w:r w:rsidRPr="0027712B">
        <w:rPr>
          <w:rStyle w:val="longtext1"/>
          <w:rFonts w:ascii="Arial" w:hAnsi="Arial" w:cs="Simplified Arabic"/>
          <w:color w:val="000000" w:themeColor="text1"/>
          <w:spacing w:val="0"/>
          <w:sz w:val="24"/>
          <w:szCs w:val="24"/>
          <w:shd w:val="clear" w:color="auto" w:fill="FFFFFF"/>
          <w:rtl/>
        </w:rPr>
        <w:t>مبيعاتهم؛</w:t>
      </w:r>
      <w:proofErr w:type="spellEnd"/>
      <w:r w:rsidRPr="0027712B">
        <w:rPr>
          <w:rStyle w:val="longtext1"/>
          <w:rFonts w:ascii="Arial" w:hAnsi="Arial" w:cs="Simplified Arabic"/>
          <w:color w:val="000000" w:themeColor="text1"/>
          <w:spacing w:val="0"/>
          <w:sz w:val="24"/>
          <w:szCs w:val="24"/>
          <w:shd w:val="clear" w:color="auto" w:fill="FFFFFF"/>
          <w:rtl/>
        </w:rPr>
        <w:t xml:space="preserve"> أما عن النفقات في جزء الخدمات والسلع التي تقدم بشكل خدمات وسلع غير السوقية للنظام الصحي تقاس من حيث تكلفة السلع والخدمات المستخدمة لإنتاج الرعاية الصحية أو النشاط ذات الصلة.</w:t>
      </w:r>
    </w:p>
    <w:p w:rsidR="00E232DD" w:rsidRPr="0027712B" w:rsidRDefault="00E232DD" w:rsidP="00E232DD">
      <w:pPr>
        <w:pStyle w:val="xl48"/>
        <w:bidi/>
        <w:spacing w:before="0" w:beforeAutospacing="0" w:after="0" w:afterAutospacing="0"/>
        <w:ind w:left="-469" w:firstLine="360"/>
        <w:rPr>
          <w:rFonts w:ascii="Courier New" w:hAnsi="Courier New"/>
          <w:color w:val="000000" w:themeColor="text1"/>
          <w:sz w:val="18"/>
          <w:szCs w:val="18"/>
          <w:rtl/>
        </w:rPr>
      </w:pPr>
    </w:p>
    <w:p w:rsidR="00E232DD" w:rsidRPr="0027712B" w:rsidRDefault="00E232DD" w:rsidP="00E232DD">
      <w:pPr>
        <w:rPr>
          <w:rFonts w:cs="Simplified Arabic"/>
          <w:b/>
          <w:bCs/>
          <w:color w:val="000000" w:themeColor="text1"/>
          <w:rtl/>
        </w:rPr>
      </w:pPr>
    </w:p>
    <w:p w:rsidR="00E232DD" w:rsidRPr="0027712B" w:rsidRDefault="00E232DD" w:rsidP="00E232DD">
      <w:pPr>
        <w:rPr>
          <w:rFonts w:cs="Simplified Arabic"/>
          <w:b/>
          <w:bCs/>
          <w:color w:val="000000" w:themeColor="text1"/>
          <w:rtl/>
        </w:rPr>
      </w:pPr>
    </w:p>
    <w:p w:rsidR="00E232DD" w:rsidRPr="0027712B" w:rsidRDefault="00E232DD" w:rsidP="00E232DD">
      <w:pPr>
        <w:rPr>
          <w:rFonts w:cs="Simplified Arabic"/>
          <w:b/>
          <w:bCs/>
          <w:color w:val="000000" w:themeColor="text1"/>
          <w:rtl/>
        </w:rPr>
      </w:pPr>
      <w:r w:rsidRPr="0027712B">
        <w:rPr>
          <w:rFonts w:cs="Simplified Arabic"/>
          <w:b/>
          <w:bCs/>
          <w:color w:val="000000" w:themeColor="text1"/>
          <w:rtl/>
        </w:rPr>
        <w:lastRenderedPageBreak/>
        <w:t>الرعاية الصحية:</w:t>
      </w:r>
    </w:p>
    <w:p w:rsidR="00E232DD" w:rsidRPr="0027712B" w:rsidRDefault="00E232DD" w:rsidP="00E232DD">
      <w:pPr>
        <w:jc w:val="both"/>
        <w:rPr>
          <w:rFonts w:cs="Simplified Arabic"/>
          <w:color w:val="000000" w:themeColor="text1"/>
          <w:rtl/>
        </w:rPr>
      </w:pPr>
      <w:r w:rsidRPr="0027712B">
        <w:rPr>
          <w:rFonts w:cs="Simplified Arabic"/>
          <w:color w:val="000000" w:themeColor="text1"/>
          <w:rtl/>
        </w:rPr>
        <w:t xml:space="preserve">هي معالجة وتشخيص </w:t>
      </w:r>
      <w:proofErr w:type="spellStart"/>
      <w:r w:rsidRPr="0027712B">
        <w:rPr>
          <w:rFonts w:cs="Simplified Arabic"/>
          <w:color w:val="000000" w:themeColor="text1"/>
          <w:rtl/>
        </w:rPr>
        <w:t>المرض،</w:t>
      </w:r>
      <w:proofErr w:type="spellEnd"/>
      <w:r w:rsidRPr="0027712B">
        <w:rPr>
          <w:rFonts w:cs="Simplified Arabic"/>
          <w:color w:val="000000" w:themeColor="text1"/>
          <w:rtl/>
        </w:rPr>
        <w:t xml:space="preserve"> والمحافظة على الصحة من خلال الخدمات التي تقدمها العلاجات </w:t>
      </w:r>
      <w:proofErr w:type="spellStart"/>
      <w:r w:rsidRPr="0027712B">
        <w:rPr>
          <w:rFonts w:cs="Simplified Arabic"/>
          <w:color w:val="000000" w:themeColor="text1"/>
          <w:rtl/>
        </w:rPr>
        <w:t>الطبية،</w:t>
      </w:r>
      <w:proofErr w:type="spellEnd"/>
      <w:r w:rsidRPr="0027712B">
        <w:rPr>
          <w:rFonts w:cs="Simplified Arabic"/>
          <w:color w:val="000000" w:themeColor="text1"/>
          <w:rtl/>
        </w:rPr>
        <w:t xml:space="preserve"> طب </w:t>
      </w:r>
      <w:proofErr w:type="spellStart"/>
      <w:r w:rsidRPr="0027712B">
        <w:rPr>
          <w:rFonts w:cs="Simplified Arabic"/>
          <w:color w:val="000000" w:themeColor="text1"/>
          <w:rtl/>
        </w:rPr>
        <w:t>الأسنان،</w:t>
      </w:r>
      <w:proofErr w:type="spellEnd"/>
      <w:r w:rsidRPr="0027712B">
        <w:rPr>
          <w:rFonts w:cs="Simplified Arabic"/>
          <w:color w:val="000000" w:themeColor="text1"/>
          <w:rtl/>
        </w:rPr>
        <w:t xml:space="preserve"> الخدمات التكميلية </w:t>
      </w:r>
      <w:proofErr w:type="spellStart"/>
      <w:r w:rsidRPr="0027712B">
        <w:rPr>
          <w:rFonts w:cs="Simplified Arabic"/>
          <w:color w:val="000000" w:themeColor="text1"/>
          <w:rtl/>
        </w:rPr>
        <w:t>والبديلة،</w:t>
      </w:r>
      <w:proofErr w:type="spellEnd"/>
      <w:r w:rsidRPr="0027712B">
        <w:rPr>
          <w:rFonts w:cs="Simplified Arabic"/>
          <w:color w:val="000000" w:themeColor="text1"/>
          <w:rtl/>
        </w:rPr>
        <w:t xml:space="preserve"> والمستحضرات </w:t>
      </w:r>
      <w:proofErr w:type="spellStart"/>
      <w:r w:rsidRPr="0027712B">
        <w:rPr>
          <w:rFonts w:cs="Simplified Arabic"/>
          <w:color w:val="000000" w:themeColor="text1"/>
          <w:rtl/>
        </w:rPr>
        <w:t>الدوائية،</w:t>
      </w:r>
      <w:proofErr w:type="spellEnd"/>
      <w:r w:rsidRPr="0027712B">
        <w:rPr>
          <w:rFonts w:cs="Simplified Arabic"/>
          <w:color w:val="000000" w:themeColor="text1"/>
          <w:rtl/>
        </w:rPr>
        <w:t xml:space="preserve"> والعلوم </w:t>
      </w:r>
      <w:proofErr w:type="spellStart"/>
      <w:r w:rsidRPr="0027712B">
        <w:rPr>
          <w:rFonts w:cs="Simplified Arabic"/>
          <w:color w:val="000000" w:themeColor="text1"/>
          <w:rtl/>
        </w:rPr>
        <w:t>السريرية</w:t>
      </w:r>
      <w:proofErr w:type="spellEnd"/>
      <w:r w:rsidRPr="0027712B">
        <w:rPr>
          <w:rFonts w:cs="Simplified Arabic"/>
          <w:color w:val="000000" w:themeColor="text1"/>
          <w:rtl/>
        </w:rPr>
        <w:t xml:space="preserve"> (التشخيص في المختبر</w:t>
      </w:r>
      <w:proofErr w:type="spellStart"/>
      <w:r w:rsidRPr="0027712B">
        <w:rPr>
          <w:rFonts w:cs="Simplified Arabic"/>
          <w:color w:val="000000" w:themeColor="text1"/>
          <w:rtl/>
        </w:rPr>
        <w:t>)،</w:t>
      </w:r>
      <w:proofErr w:type="spellEnd"/>
      <w:r w:rsidRPr="0027712B">
        <w:rPr>
          <w:rFonts w:cs="Simplified Arabic"/>
          <w:color w:val="000000" w:themeColor="text1"/>
          <w:rtl/>
        </w:rPr>
        <w:t xml:space="preserve"> </w:t>
      </w:r>
      <w:proofErr w:type="spellStart"/>
      <w:r w:rsidRPr="0027712B">
        <w:rPr>
          <w:rFonts w:cs="Simplified Arabic"/>
          <w:color w:val="000000" w:themeColor="text1"/>
          <w:rtl/>
        </w:rPr>
        <w:t>والتمريض،</w:t>
      </w:r>
      <w:proofErr w:type="spellEnd"/>
      <w:r w:rsidRPr="0027712B">
        <w:rPr>
          <w:rFonts w:cs="Simplified Arabic"/>
          <w:color w:val="000000" w:themeColor="text1"/>
          <w:rtl/>
        </w:rPr>
        <w:t xml:space="preserve"> والمهن الصحية.  وتشمل الرعاية الصحية جميع السلع والخدمات المقدمة لتعزيز </w:t>
      </w:r>
      <w:proofErr w:type="spellStart"/>
      <w:r w:rsidRPr="0027712B">
        <w:rPr>
          <w:rFonts w:cs="Simplified Arabic"/>
          <w:color w:val="000000" w:themeColor="text1"/>
          <w:rtl/>
        </w:rPr>
        <w:t>الصحة،</w:t>
      </w:r>
      <w:proofErr w:type="spellEnd"/>
      <w:r w:rsidRPr="0027712B">
        <w:rPr>
          <w:rFonts w:cs="Simplified Arabic"/>
          <w:color w:val="000000" w:themeColor="text1"/>
          <w:rtl/>
        </w:rPr>
        <w:t xml:space="preserve"> بما في ذلك "التدخلات الوقائية والعلاجية </w:t>
      </w:r>
      <w:proofErr w:type="spellStart"/>
      <w:r w:rsidRPr="0027712B">
        <w:rPr>
          <w:rFonts w:cs="Simplified Arabic"/>
          <w:color w:val="000000" w:themeColor="text1"/>
          <w:rtl/>
        </w:rPr>
        <w:t>والمسكنة،</w:t>
      </w:r>
      <w:proofErr w:type="spellEnd"/>
      <w:r w:rsidRPr="0027712B">
        <w:rPr>
          <w:rFonts w:cs="Simplified Arabic"/>
          <w:color w:val="000000" w:themeColor="text1"/>
          <w:rtl/>
        </w:rPr>
        <w:t xml:space="preserve"> سواء الموجهة للأفراد أو </w:t>
      </w:r>
      <w:proofErr w:type="spellStart"/>
      <w:r w:rsidRPr="0027712B">
        <w:rPr>
          <w:rFonts w:cs="Simplified Arabic"/>
          <w:color w:val="000000" w:themeColor="text1"/>
          <w:rtl/>
        </w:rPr>
        <w:t>للسكان".</w:t>
      </w:r>
      <w:proofErr w:type="spellEnd"/>
    </w:p>
    <w:p w:rsidR="00E232DD" w:rsidRPr="0027712B" w:rsidRDefault="00E232DD" w:rsidP="00E232DD">
      <w:pPr>
        <w:pStyle w:val="xl48"/>
        <w:bidi/>
        <w:spacing w:before="0" w:beforeAutospacing="0" w:after="0" w:afterAutospacing="0"/>
        <w:ind w:firstLine="360"/>
        <w:rPr>
          <w:rFonts w:ascii="Courier New" w:hAnsi="Courier New" w:cs="Simplified Arabic"/>
          <w:color w:val="000000" w:themeColor="text1"/>
          <w:sz w:val="18"/>
          <w:szCs w:val="18"/>
          <w:rtl/>
        </w:rPr>
      </w:pPr>
    </w:p>
    <w:p w:rsidR="00E232DD" w:rsidRPr="0027712B" w:rsidRDefault="00E232DD" w:rsidP="00E232DD">
      <w:pPr>
        <w:numPr>
          <w:ilvl w:val="12"/>
          <w:numId w:val="0"/>
        </w:numPr>
        <w:jc w:val="both"/>
        <w:rPr>
          <w:rFonts w:cs="Simplified Arabic"/>
          <w:color w:val="000000" w:themeColor="text1"/>
          <w:rtl/>
        </w:rPr>
      </w:pPr>
      <w:r w:rsidRPr="0027712B">
        <w:rPr>
          <w:rFonts w:cs="Simplified Arabic"/>
          <w:b/>
          <w:bCs/>
          <w:color w:val="000000" w:themeColor="text1"/>
          <w:rtl/>
        </w:rPr>
        <w:t>قطاع الحكومة:</w:t>
      </w:r>
      <w:r w:rsidRPr="0027712B">
        <w:rPr>
          <w:rFonts w:cs="Simplified Arabic"/>
          <w:color w:val="000000" w:themeColor="text1"/>
          <w:rtl/>
        </w:rPr>
        <w:t xml:space="preserve"> </w:t>
      </w:r>
    </w:p>
    <w:p w:rsidR="00E232DD" w:rsidRPr="0027712B" w:rsidRDefault="00E232DD" w:rsidP="00E232DD">
      <w:pPr>
        <w:pStyle w:val="Header"/>
        <w:tabs>
          <w:tab w:val="clear" w:pos="4153"/>
          <w:tab w:val="clear" w:pos="8306"/>
        </w:tabs>
        <w:jc w:val="both"/>
        <w:rPr>
          <w:rFonts w:cs="Simplified Arabic"/>
          <w:color w:val="000000" w:themeColor="text1"/>
          <w:sz w:val="24"/>
          <w:szCs w:val="24"/>
          <w:rtl/>
        </w:rPr>
      </w:pPr>
      <w:r w:rsidRPr="0027712B">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E232DD" w:rsidRPr="0027712B" w:rsidRDefault="00E232DD" w:rsidP="00E232DD">
      <w:pPr>
        <w:pStyle w:val="xl48"/>
        <w:bidi/>
        <w:spacing w:before="0" w:beforeAutospacing="0" w:after="0" w:afterAutospacing="0"/>
        <w:ind w:firstLine="360"/>
        <w:rPr>
          <w:rFonts w:ascii="Courier New" w:hAnsi="Courier New" w:cs="Simplified Arabic"/>
          <w:color w:val="000000" w:themeColor="text1"/>
          <w:sz w:val="18"/>
          <w:szCs w:val="18"/>
          <w:rtl/>
        </w:rPr>
      </w:pPr>
    </w:p>
    <w:p w:rsidR="00E232DD" w:rsidRPr="0027712B" w:rsidRDefault="00E232DD" w:rsidP="00E232DD">
      <w:pPr>
        <w:numPr>
          <w:ilvl w:val="12"/>
          <w:numId w:val="0"/>
        </w:numPr>
        <w:jc w:val="both"/>
        <w:rPr>
          <w:rFonts w:cs="Simplified Arabic"/>
          <w:b/>
          <w:bCs/>
          <w:color w:val="000000" w:themeColor="text1"/>
          <w:rtl/>
        </w:rPr>
      </w:pPr>
      <w:r w:rsidRPr="0027712B">
        <w:rPr>
          <w:rFonts w:cs="Simplified Arabic"/>
          <w:b/>
          <w:bCs/>
          <w:color w:val="000000" w:themeColor="text1"/>
          <w:rtl/>
        </w:rPr>
        <w:t>قطاع المؤسسات غير الهادفة للربح والتي تخدم الأسر المعيشية:</w:t>
      </w:r>
    </w:p>
    <w:p w:rsidR="00E232DD" w:rsidRPr="0027712B" w:rsidRDefault="00E232DD" w:rsidP="00E232DD">
      <w:pPr>
        <w:numPr>
          <w:ilvl w:val="12"/>
          <w:numId w:val="0"/>
        </w:numPr>
        <w:jc w:val="both"/>
        <w:rPr>
          <w:rFonts w:cs="Simplified Arabic"/>
          <w:color w:val="000000" w:themeColor="text1"/>
          <w:rtl/>
        </w:rPr>
      </w:pPr>
      <w:r w:rsidRPr="0027712B">
        <w:rPr>
          <w:rFonts w:cs="Simplified Arabic"/>
          <w:color w:val="000000" w:themeColor="text1"/>
          <w:rtl/>
        </w:rPr>
        <w:t xml:space="preserve">يتألف هذا القطاع </w:t>
      </w:r>
      <w:r w:rsidRPr="0027712B">
        <w:rPr>
          <w:rFonts w:cs="Simplified Arabic" w:hint="cs"/>
          <w:color w:val="000000" w:themeColor="text1"/>
          <w:rtl/>
          <w:lang w:bidi="ar-JO"/>
        </w:rPr>
        <w:t>من</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مؤسسات</w:t>
      </w:r>
      <w:r w:rsidRPr="0027712B">
        <w:rPr>
          <w:rFonts w:ascii="Arial" w:hAnsi="Arial" w:cs="Simplified Arabic"/>
          <w:color w:val="000000" w:themeColor="text1"/>
          <w:rtl/>
        </w:rPr>
        <w:t xml:space="preserve"> لا تولد دخلا أو ربحا للوحدات التي تملكها.  </w:t>
      </w:r>
      <w:r w:rsidRPr="0027712B">
        <w:rPr>
          <w:rFonts w:ascii="Arial" w:hAnsi="Arial" w:cs="Simplified Arabic" w:hint="eastAsia"/>
          <w:color w:val="000000" w:themeColor="text1"/>
          <w:rtl/>
        </w:rPr>
        <w:t>بحيث</w:t>
      </w:r>
      <w:r w:rsidRPr="0027712B">
        <w:rPr>
          <w:rFonts w:ascii="Arial" w:hAnsi="Arial" w:cs="Simplified Arabic"/>
          <w:color w:val="000000" w:themeColor="text1"/>
          <w:rtl/>
        </w:rPr>
        <w:t xml:space="preserve"> يتألف هذا القطاع من جميع المؤسسات المقيمة غير الهادفة </w:t>
      </w:r>
      <w:r w:rsidRPr="0027712B">
        <w:rPr>
          <w:rFonts w:ascii="Arial" w:hAnsi="Arial" w:cs="Simplified Arabic" w:hint="eastAsia"/>
          <w:color w:val="000000" w:themeColor="text1"/>
          <w:rtl/>
        </w:rPr>
        <w:t>للربح</w:t>
      </w:r>
      <w:r w:rsidRPr="0027712B">
        <w:rPr>
          <w:rFonts w:ascii="Arial" w:hAnsi="Arial" w:cs="Simplified Arabic"/>
          <w:color w:val="000000" w:themeColor="text1"/>
          <w:rtl/>
        </w:rPr>
        <w:t xml:space="preserve"> والتي توفر سلعا وخدمات غير سوقية للأسر المعيشية عدا تلك المؤسسات التي </w:t>
      </w:r>
      <w:r w:rsidRPr="0027712B">
        <w:rPr>
          <w:rFonts w:ascii="Arial" w:hAnsi="Arial" w:cs="Simplified Arabic" w:hint="eastAsia"/>
          <w:color w:val="000000" w:themeColor="text1"/>
          <w:rtl/>
        </w:rPr>
        <w:t>تسيطر</w:t>
      </w:r>
      <w:r w:rsidRPr="0027712B">
        <w:rPr>
          <w:rFonts w:ascii="Arial" w:hAnsi="Arial" w:cs="Simplified Arabic"/>
          <w:color w:val="000000" w:themeColor="text1"/>
          <w:rtl/>
        </w:rPr>
        <w:t xml:space="preserve"> عليها الحكومة وتمولها بصورة رئيسة.  </w:t>
      </w:r>
      <w:r w:rsidRPr="0027712B">
        <w:rPr>
          <w:rFonts w:ascii="Arial" w:hAnsi="Arial" w:cs="Simplified Arabic" w:hint="eastAsia"/>
          <w:color w:val="000000" w:themeColor="text1"/>
          <w:rtl/>
        </w:rPr>
        <w:t>ويمكن</w:t>
      </w:r>
      <w:r w:rsidRPr="0027712B">
        <w:rPr>
          <w:rFonts w:ascii="Arial" w:hAnsi="Arial" w:cs="Simplified Arabic"/>
          <w:color w:val="000000" w:themeColor="text1"/>
          <w:rtl/>
        </w:rPr>
        <w:t xml:space="preserve"> تقسيمها </w:t>
      </w:r>
      <w:r w:rsidRPr="0027712B">
        <w:rPr>
          <w:rFonts w:ascii="Arial" w:hAnsi="Arial" w:cs="Simplified Arabic" w:hint="eastAsia"/>
          <w:color w:val="000000" w:themeColor="text1"/>
          <w:rtl/>
        </w:rPr>
        <w:t>إلى</w:t>
      </w:r>
      <w:r w:rsidRPr="0027712B">
        <w:rPr>
          <w:rFonts w:ascii="Arial" w:hAnsi="Arial" w:cs="Simplified Arabic"/>
          <w:color w:val="000000" w:themeColor="text1"/>
          <w:rtl/>
        </w:rPr>
        <w:t xml:space="preserve"> ثلاث </w:t>
      </w:r>
      <w:proofErr w:type="spellStart"/>
      <w:r w:rsidRPr="0027712B">
        <w:rPr>
          <w:rFonts w:ascii="Arial" w:hAnsi="Arial" w:cs="Simplified Arabic"/>
          <w:color w:val="000000" w:themeColor="text1"/>
          <w:rtl/>
        </w:rPr>
        <w:t>مجموعات:</w:t>
      </w:r>
      <w:proofErr w:type="spellEnd"/>
      <w:r w:rsidRPr="0027712B">
        <w:rPr>
          <w:rFonts w:ascii="Arial" w:hAnsi="Arial" w:cs="Simplified Arabic"/>
          <w:color w:val="000000" w:themeColor="text1"/>
          <w:rtl/>
        </w:rPr>
        <w:t xml:space="preserve"> مجموعة تخدم قطاع الأعمال (مثل غرف </w:t>
      </w:r>
      <w:r w:rsidRPr="0027712B">
        <w:rPr>
          <w:rFonts w:ascii="Arial" w:hAnsi="Arial" w:cs="Simplified Arabic" w:hint="eastAsia"/>
          <w:color w:val="000000" w:themeColor="text1"/>
          <w:rtl/>
        </w:rPr>
        <w:t>التجارة</w:t>
      </w:r>
      <w:r w:rsidRPr="0027712B">
        <w:rPr>
          <w:rFonts w:ascii="Arial" w:hAnsi="Arial" w:cs="Simplified Arabic"/>
          <w:color w:val="000000" w:themeColor="text1"/>
          <w:rtl/>
        </w:rPr>
        <w:t xml:space="preserve"> والصناعة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تشكل جزءا من قطاع الحكومة (كالمستشفيات المملوكة </w:t>
      </w:r>
      <w:r w:rsidRPr="0027712B">
        <w:rPr>
          <w:rFonts w:ascii="Arial" w:hAnsi="Arial" w:cs="Simplified Arabic" w:hint="eastAsia"/>
          <w:color w:val="000000" w:themeColor="text1"/>
          <w:rtl/>
        </w:rPr>
        <w:t>للحكومة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المؤسسات التي تخدم الأسر المعيشية كالاتحادات العمالية </w:t>
      </w:r>
      <w:r w:rsidRPr="0027712B">
        <w:rPr>
          <w:rFonts w:ascii="Arial" w:hAnsi="Arial" w:cs="Simplified Arabic" w:hint="eastAsia"/>
          <w:color w:val="000000" w:themeColor="text1"/>
          <w:rtl/>
        </w:rPr>
        <w:t>والمهنية</w:t>
      </w:r>
      <w:r w:rsidRPr="0027712B">
        <w:rPr>
          <w:rFonts w:ascii="Arial" w:hAnsi="Arial" w:cs="Simplified Arabic"/>
          <w:color w:val="000000" w:themeColor="text1"/>
          <w:rtl/>
        </w:rPr>
        <w:t xml:space="preserve"> والكنائس  </w:t>
      </w:r>
      <w:r w:rsidRPr="0027712B">
        <w:rPr>
          <w:rFonts w:ascii="Arial" w:hAnsi="Arial" w:cs="Simplified Arabic" w:hint="eastAsia"/>
          <w:color w:val="000000" w:themeColor="text1"/>
          <w:rtl/>
        </w:rPr>
        <w:t>والجمعيات</w:t>
      </w:r>
      <w:r w:rsidRPr="0027712B">
        <w:rPr>
          <w:rFonts w:ascii="Arial" w:hAnsi="Arial" w:cs="Simplified Arabic"/>
          <w:color w:val="000000" w:themeColor="text1"/>
          <w:rtl/>
        </w:rPr>
        <w:t xml:space="preserve"> الخيرية </w:t>
      </w:r>
      <w:r w:rsidRPr="0027712B">
        <w:rPr>
          <w:rFonts w:ascii="Arial" w:hAnsi="Arial" w:cs="Simplified Arabic" w:hint="eastAsia"/>
          <w:color w:val="000000" w:themeColor="text1"/>
          <w:rtl/>
        </w:rPr>
        <w:t>ومنظمات</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الإغاثة</w:t>
      </w:r>
      <w:r w:rsidRPr="0027712B">
        <w:rPr>
          <w:rFonts w:ascii="Arial" w:hAnsi="Arial" w:cs="Simplified Arabic"/>
          <w:color w:val="000000" w:themeColor="text1"/>
          <w:rtl/>
        </w:rPr>
        <w:t xml:space="preserve"> المملوكة من القطاع الخاص</w:t>
      </w:r>
      <w:r w:rsidRPr="0027712B">
        <w:rPr>
          <w:rFonts w:cs="Simplified Arabic" w:hint="cs"/>
          <w:color w:val="000000" w:themeColor="text1"/>
          <w:rtl/>
        </w:rPr>
        <w:t>.</w:t>
      </w:r>
    </w:p>
    <w:p w:rsidR="00E232DD" w:rsidRPr="0027712B" w:rsidRDefault="00E232DD" w:rsidP="00E232DD">
      <w:pPr>
        <w:pStyle w:val="xl48"/>
        <w:bidi/>
        <w:spacing w:before="0" w:beforeAutospacing="0" w:after="0" w:afterAutospacing="0"/>
        <w:ind w:firstLine="360"/>
        <w:rPr>
          <w:rFonts w:ascii="Courier New" w:hAnsi="Courier New" w:cs="Simplified Arabic"/>
          <w:color w:val="000000" w:themeColor="text1"/>
          <w:sz w:val="18"/>
          <w:szCs w:val="18"/>
          <w:rtl/>
        </w:rPr>
      </w:pPr>
    </w:p>
    <w:p w:rsidR="00E232DD" w:rsidRPr="0027712B" w:rsidRDefault="00E232DD" w:rsidP="00E232DD">
      <w:pPr>
        <w:numPr>
          <w:ilvl w:val="12"/>
          <w:numId w:val="0"/>
        </w:numPr>
        <w:jc w:val="both"/>
        <w:rPr>
          <w:rFonts w:cs="Simplified Arabic"/>
          <w:color w:val="000000" w:themeColor="text1"/>
          <w:rtl/>
        </w:rPr>
      </w:pPr>
      <w:r w:rsidRPr="0027712B">
        <w:rPr>
          <w:rFonts w:cs="Simplified Arabic"/>
          <w:b/>
          <w:bCs/>
          <w:color w:val="000000" w:themeColor="text1"/>
          <w:rtl/>
        </w:rPr>
        <w:t>الإقامة:</w:t>
      </w:r>
      <w:r>
        <w:rPr>
          <w:rFonts w:cs="Simplified Arabic" w:hint="cs"/>
          <w:color w:val="000000" w:themeColor="text1"/>
          <w:rtl/>
        </w:rPr>
        <w:t xml:space="preserve"> </w:t>
      </w:r>
    </w:p>
    <w:p w:rsidR="00E232DD" w:rsidRDefault="00E232DD" w:rsidP="00E232DD">
      <w:pPr>
        <w:numPr>
          <w:ilvl w:val="12"/>
          <w:numId w:val="0"/>
        </w:numPr>
        <w:jc w:val="both"/>
        <w:rPr>
          <w:rFonts w:cs="Simplified Arabic"/>
          <w:color w:val="000000" w:themeColor="text1"/>
          <w:rtl/>
        </w:rPr>
      </w:pPr>
      <w:r w:rsidRPr="0027712B">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انهم سيقيمون في ذلك الاقتصاد بجزء هام من أنشطتهم الاقتصادية ويمكثون لفترة طويلة.  وبهذا فإن مفهوم الإقامة </w:t>
      </w:r>
      <w:r w:rsidRPr="00925E63">
        <w:rPr>
          <w:rFonts w:cs="Simplified Arabic" w:hint="cs"/>
          <w:color w:val="000000" w:themeColor="text1"/>
          <w:rtl/>
        </w:rPr>
        <w:t xml:space="preserve">تعرف الإقامة هنا من منظور اقتصادي لا </w:t>
      </w:r>
      <w:proofErr w:type="spellStart"/>
      <w:r w:rsidRPr="00925E63">
        <w:rPr>
          <w:rFonts w:cs="Simplified Arabic" w:hint="cs"/>
          <w:color w:val="000000" w:themeColor="text1"/>
          <w:rtl/>
        </w:rPr>
        <w:t>قانوني،</w:t>
      </w:r>
      <w:proofErr w:type="spellEnd"/>
      <w:r w:rsidRPr="00925E63">
        <w:rPr>
          <w:rFonts w:cs="Simplified Arabic" w:hint="cs"/>
          <w:color w:val="000000" w:themeColor="text1"/>
          <w:rtl/>
        </w:rPr>
        <w:t xml:space="preserve"> والمعيار الأساسي لتحديد الإقامة لكيان </w:t>
      </w:r>
      <w:proofErr w:type="spellStart"/>
      <w:r w:rsidRPr="00925E63">
        <w:rPr>
          <w:rFonts w:cs="Simplified Arabic" w:hint="cs"/>
          <w:color w:val="000000" w:themeColor="text1"/>
          <w:rtl/>
        </w:rPr>
        <w:t>ما،</w:t>
      </w:r>
      <w:proofErr w:type="spellEnd"/>
      <w:r w:rsidRPr="00925E63">
        <w:rPr>
          <w:rFonts w:cs="Simplified Arabic" w:hint="cs"/>
          <w:color w:val="000000" w:themeColor="text1"/>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925E63">
        <w:rPr>
          <w:rFonts w:cs="Simplified Arabic" w:hint="cs"/>
          <w:color w:val="000000" w:themeColor="text1"/>
          <w:rtl/>
        </w:rPr>
        <w:t>محددة،</w:t>
      </w:r>
      <w:proofErr w:type="spellEnd"/>
      <w:r w:rsidRPr="00925E63">
        <w:rPr>
          <w:rFonts w:cs="Simplified Arabic" w:hint="cs"/>
          <w:color w:val="000000" w:themeColor="text1"/>
          <w:rtl/>
        </w:rPr>
        <w:t xml:space="preserve"> ولكنها عادةً ما تكون طويلة.</w:t>
      </w:r>
    </w:p>
    <w:p w:rsidR="00E232DD" w:rsidRPr="0027712B" w:rsidRDefault="00E232DD" w:rsidP="00E232DD">
      <w:pPr>
        <w:numPr>
          <w:ilvl w:val="12"/>
          <w:numId w:val="0"/>
        </w:numPr>
        <w:jc w:val="both"/>
        <w:rPr>
          <w:rFonts w:cs="Simplified Arabic"/>
          <w:color w:val="000000" w:themeColor="text1"/>
          <w:rtl/>
        </w:rPr>
      </w:pPr>
      <w:r w:rsidRPr="0027712B">
        <w:rPr>
          <w:rFonts w:cs="Simplified Arabic"/>
          <w:color w:val="000000" w:themeColor="text1"/>
          <w:rtl/>
        </w:rPr>
        <w:t xml:space="preserve">وبالنسبة </w:t>
      </w:r>
      <w:proofErr w:type="spellStart"/>
      <w:r w:rsidRPr="0027712B">
        <w:rPr>
          <w:rFonts w:cs="Simplified Arabic"/>
          <w:color w:val="000000" w:themeColor="text1"/>
          <w:rtl/>
        </w:rPr>
        <w:t>للأفراد،</w:t>
      </w:r>
      <w:proofErr w:type="spellEnd"/>
      <w:r w:rsidRPr="0027712B">
        <w:rPr>
          <w:rFonts w:cs="Simplified Arabic"/>
          <w:color w:val="000000" w:themeColor="text1"/>
          <w:rtl/>
        </w:rPr>
        <w:t xml:space="preserve"> فإن المعيار الرئيسي لتحديد مركز الاهتمام الاقتصادي هو قاعدة "السنة </w:t>
      </w:r>
      <w:proofErr w:type="spellStart"/>
      <w:r w:rsidRPr="0027712B">
        <w:rPr>
          <w:rFonts w:cs="Simplified Arabic"/>
          <w:color w:val="000000" w:themeColor="text1"/>
          <w:rtl/>
        </w:rPr>
        <w:t>الواحدة":</w:t>
      </w:r>
      <w:proofErr w:type="spellEnd"/>
      <w:r w:rsidRPr="0027712B">
        <w:rPr>
          <w:rFonts w:cs="Simplified Arabic"/>
          <w:color w:val="000000" w:themeColor="text1"/>
          <w:rtl/>
        </w:rPr>
        <w:t xml:space="preserve">  فإذا ما بقي </w:t>
      </w:r>
      <w:proofErr w:type="spellStart"/>
      <w:r w:rsidRPr="0027712B">
        <w:rPr>
          <w:rFonts w:cs="Simplified Arabic"/>
          <w:color w:val="000000" w:themeColor="text1"/>
          <w:rtl/>
        </w:rPr>
        <w:t>فرد،</w:t>
      </w:r>
      <w:proofErr w:type="spellEnd"/>
      <w:r w:rsidRPr="0027712B">
        <w:rPr>
          <w:rFonts w:cs="Simplified Arabic"/>
          <w:color w:val="000000" w:themeColor="text1"/>
          <w:rtl/>
        </w:rPr>
        <w:t xml:space="preserve"> أو كان لديه النية أن يبقى في بلد ما لمدة تزيد عن سنة </w:t>
      </w:r>
      <w:proofErr w:type="spellStart"/>
      <w:r w:rsidRPr="0027712B">
        <w:rPr>
          <w:rFonts w:cs="Simplified Arabic"/>
          <w:color w:val="000000" w:themeColor="text1"/>
          <w:rtl/>
        </w:rPr>
        <w:t>واحدة،</w:t>
      </w:r>
      <w:proofErr w:type="spellEnd"/>
      <w:r w:rsidRPr="0027712B">
        <w:rPr>
          <w:rFonts w:cs="Simplified Arabic"/>
          <w:color w:val="000000" w:themeColor="text1"/>
          <w:rtl/>
        </w:rPr>
        <w:t xml:space="preserve">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w:t>
      </w:r>
      <w:proofErr w:type="spellStart"/>
      <w:r w:rsidRPr="0027712B">
        <w:rPr>
          <w:rFonts w:cs="Simplified Arabic"/>
          <w:color w:val="000000" w:themeColor="text1"/>
          <w:rtl/>
        </w:rPr>
        <w:t>فيه،</w:t>
      </w:r>
      <w:proofErr w:type="spellEnd"/>
      <w:r w:rsidRPr="0027712B">
        <w:rPr>
          <w:rFonts w:cs="Simplified Arabic"/>
          <w:color w:val="000000" w:themeColor="text1"/>
          <w:rtl/>
        </w:rPr>
        <w:t xml:space="preserve"> بل مقيمون في بلدهم الأصلي بغض النظر عن مدة تواجدهم.</w:t>
      </w:r>
    </w:p>
    <w:p w:rsidR="00E232DD" w:rsidRDefault="00E232DD" w:rsidP="00E232DD">
      <w:pPr>
        <w:numPr>
          <w:ilvl w:val="12"/>
          <w:numId w:val="0"/>
        </w:numPr>
        <w:jc w:val="both"/>
        <w:rPr>
          <w:rFonts w:cs="Simplified Arabic"/>
          <w:color w:val="000000"/>
          <w:rtl/>
        </w:rPr>
      </w:pPr>
      <w:r w:rsidRPr="0027712B">
        <w:rPr>
          <w:rFonts w:cs="Simplified Arabic"/>
          <w:color w:val="000000" w:themeColor="text1"/>
          <w:rtl/>
        </w:rPr>
        <w:t>أما بالنسبة للمنشآت</w:t>
      </w:r>
      <w:r>
        <w:rPr>
          <w:rFonts w:cs="Simplified Arabic"/>
          <w:color w:val="000000"/>
          <w:rtl/>
        </w:rPr>
        <w:t xml:space="preserve"> فإنها تعتبر دوماً </w:t>
      </w:r>
      <w:r w:rsidR="00E93D03">
        <w:rPr>
          <w:rFonts w:cs="Simplified Arabic"/>
          <w:color w:val="000000"/>
          <w:rtl/>
        </w:rPr>
        <w:t>مقيمة في البلد الذي تتواجد فيه.</w:t>
      </w:r>
      <w:r>
        <w:rPr>
          <w:rFonts w:cs="Simplified Arabic"/>
          <w:color w:val="000000"/>
          <w:rtl/>
        </w:rPr>
        <w:t xml:space="preserve"> وهذا منسجم مع مفهوم الإقامة بأنه مكان مركز الاهتمام </w:t>
      </w:r>
      <w:proofErr w:type="spellStart"/>
      <w:r>
        <w:rPr>
          <w:rFonts w:cs="Simplified Arabic"/>
          <w:color w:val="000000"/>
          <w:rtl/>
        </w:rPr>
        <w:t>الاقتصادي،</w:t>
      </w:r>
      <w:proofErr w:type="spellEnd"/>
      <w:r>
        <w:rPr>
          <w:rFonts w:cs="Simplified Arabic"/>
          <w:color w:val="000000"/>
          <w:rtl/>
        </w:rPr>
        <w:t xml:space="preserve"> لان ممارسة نشاط إنتاجي لا يتم عادة بشكل عابر دون أن تكون هناك النية للبقاء لفترة طويلة.  والاستثناء الوحيد في حالة </w:t>
      </w:r>
      <w:proofErr w:type="spellStart"/>
      <w:r>
        <w:rPr>
          <w:rFonts w:cs="Simplified Arabic"/>
          <w:color w:val="000000"/>
          <w:rtl/>
        </w:rPr>
        <w:t>المنشآت،</w:t>
      </w:r>
      <w:proofErr w:type="spellEnd"/>
      <w:r>
        <w:rPr>
          <w:rFonts w:cs="Simplified Arabic"/>
          <w:color w:val="000000"/>
          <w:rtl/>
        </w:rPr>
        <w:t xml:space="preserve"> هي تلك التي تشغل معدات </w:t>
      </w:r>
      <w:proofErr w:type="spellStart"/>
      <w:r>
        <w:rPr>
          <w:rFonts w:cs="Simplified Arabic"/>
          <w:color w:val="000000"/>
          <w:rtl/>
        </w:rPr>
        <w:t>متنقلة،</w:t>
      </w:r>
      <w:proofErr w:type="spellEnd"/>
      <w:r>
        <w:rPr>
          <w:rFonts w:cs="Simplified Arabic"/>
          <w:color w:val="000000"/>
          <w:rtl/>
        </w:rPr>
        <w:t xml:space="preserve"> مثل صيادي الأسماك الذين يبقون في مياه دولة </w:t>
      </w:r>
      <w:r>
        <w:rPr>
          <w:rFonts w:cs="Simplified Arabic"/>
          <w:color w:val="000000"/>
          <w:rtl/>
        </w:rPr>
        <w:lastRenderedPageBreak/>
        <w:t xml:space="preserve">ما لفترة محددة من </w:t>
      </w:r>
      <w:proofErr w:type="spellStart"/>
      <w:r>
        <w:rPr>
          <w:rFonts w:cs="Simplified Arabic"/>
          <w:color w:val="000000"/>
          <w:rtl/>
        </w:rPr>
        <w:t>الزمن،</w:t>
      </w:r>
      <w:proofErr w:type="spellEnd"/>
      <w:r>
        <w:rPr>
          <w:rFonts w:cs="Simplified Arabic"/>
          <w:color w:val="000000"/>
          <w:rtl/>
        </w:rPr>
        <w:t xml:space="preserve"> وكذلك بعض شركات المقاولات التي تقوم بالالتزام التعاقدي لإنجاز مشروع محدد دون توفر النية لتمديد الإقامة بعد إنجاز هذا </w:t>
      </w:r>
      <w:proofErr w:type="spellStart"/>
      <w:r>
        <w:rPr>
          <w:rFonts w:cs="Simplified Arabic"/>
          <w:color w:val="000000"/>
          <w:rtl/>
        </w:rPr>
        <w:t>الالتزام،</w:t>
      </w:r>
      <w:proofErr w:type="spellEnd"/>
      <w:r>
        <w:rPr>
          <w:rFonts w:cs="Simplified Arabic"/>
          <w:b/>
          <w:bCs/>
          <w:color w:val="000000"/>
          <w:rtl/>
        </w:rPr>
        <w:t xml:space="preserve"> </w:t>
      </w:r>
      <w:r>
        <w:rPr>
          <w:rFonts w:cs="Simplified Arabic"/>
          <w:color w:val="000000"/>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w:t>
      </w:r>
      <w:proofErr w:type="spellStart"/>
      <w:r>
        <w:rPr>
          <w:rFonts w:cs="Simplified Arabic"/>
          <w:color w:val="000000"/>
          <w:rtl/>
        </w:rPr>
        <w:t>عملهم،</w:t>
      </w:r>
      <w:proofErr w:type="spellEnd"/>
      <w:r>
        <w:rPr>
          <w:rFonts w:cs="Simplified Arabic"/>
          <w:color w:val="000000"/>
          <w:rtl/>
        </w:rPr>
        <w:t xml:space="preserve"> فيعتبر نشاطهم حينئذ مقيماً في تلك الدولة. </w:t>
      </w:r>
    </w:p>
    <w:p w:rsidR="00E232DD" w:rsidRPr="00CC3A48" w:rsidRDefault="00E232DD" w:rsidP="00E232DD">
      <w:pPr>
        <w:numPr>
          <w:ilvl w:val="12"/>
          <w:numId w:val="0"/>
        </w:numPr>
        <w:jc w:val="both"/>
        <w:rPr>
          <w:rFonts w:ascii="Arial" w:hAnsi="Arial" w:cs="Simplified Arabic"/>
          <w:b/>
          <w:bCs/>
          <w:color w:val="000000"/>
          <w:sz w:val="18"/>
          <w:szCs w:val="18"/>
          <w:rtl/>
        </w:rPr>
      </w:pPr>
    </w:p>
    <w:p w:rsidR="00E232DD" w:rsidRPr="0027712B" w:rsidRDefault="00E232DD" w:rsidP="00E232DD">
      <w:pPr>
        <w:numPr>
          <w:ilvl w:val="12"/>
          <w:numId w:val="0"/>
        </w:numPr>
        <w:jc w:val="both"/>
        <w:rPr>
          <w:rFonts w:cs="Simplified Arabic"/>
          <w:color w:val="000000" w:themeColor="text1"/>
          <w:rtl/>
        </w:rPr>
      </w:pPr>
      <w:r w:rsidRPr="0027712B">
        <w:rPr>
          <w:rFonts w:ascii="Arial" w:hAnsi="Arial" w:cs="Simplified Arabic"/>
          <w:b/>
          <w:bCs/>
          <w:color w:val="000000" w:themeColor="text1"/>
          <w:rtl/>
        </w:rPr>
        <w:t>الرعاية الصحية الأولية:</w:t>
      </w:r>
      <w:r w:rsidRPr="0027712B">
        <w:rPr>
          <w:rFonts w:cs="Simplified Arabic"/>
          <w:color w:val="000000" w:themeColor="text1"/>
          <w:rtl/>
        </w:rPr>
        <w:t xml:space="preserve">   </w:t>
      </w:r>
    </w:p>
    <w:p w:rsidR="00E232DD" w:rsidRPr="00F2582F" w:rsidRDefault="00E232DD" w:rsidP="00E232DD">
      <w:pPr>
        <w:jc w:val="lowKashida"/>
        <w:textAlignment w:val="top"/>
        <w:rPr>
          <w:rFonts w:cs="Simplified Arabic"/>
          <w:color w:val="000000"/>
          <w:rtl/>
        </w:rPr>
      </w:pPr>
      <w:r w:rsidRPr="00F2582F">
        <w:rPr>
          <w:rFonts w:cs="Simplified Arabic" w:hint="cs"/>
          <w:color w:val="000000"/>
          <w:rtl/>
        </w:rPr>
        <w:t xml:space="preserve">هي </w:t>
      </w:r>
      <w:r w:rsidRPr="00F2582F">
        <w:rPr>
          <w:rFonts w:cs="Simplified Arabic" w:hint="eastAsia"/>
          <w:color w:val="000000"/>
          <w:rtl/>
        </w:rPr>
        <w:t>الفحص</w:t>
      </w:r>
      <w:r w:rsidRPr="00F2582F">
        <w:rPr>
          <w:rFonts w:cs="Simplified Arabic"/>
          <w:color w:val="000000"/>
          <w:rtl/>
        </w:rPr>
        <w:t xml:space="preserve"> </w:t>
      </w:r>
      <w:r w:rsidRPr="00F2582F">
        <w:rPr>
          <w:rFonts w:cs="Simplified Arabic" w:hint="eastAsia"/>
          <w:color w:val="000000"/>
          <w:rtl/>
        </w:rPr>
        <w:t>الأولي</w:t>
      </w:r>
      <w:r w:rsidRPr="00F2582F">
        <w:rPr>
          <w:rFonts w:cs="Simplified Arabic"/>
          <w:color w:val="000000"/>
          <w:rtl/>
        </w:rPr>
        <w:t xml:space="preserve"> والرعاية الصحية الشاملة المتواصلة بما فيها التشخيص والعلاج الأولي </w:t>
      </w:r>
      <w:r w:rsidRPr="00F2582F">
        <w:rPr>
          <w:rFonts w:cs="Simplified Arabic" w:hint="eastAsia"/>
          <w:color w:val="000000"/>
          <w:rtl/>
        </w:rPr>
        <w:t>والإشراف</w:t>
      </w:r>
      <w:r w:rsidRPr="00F2582F">
        <w:rPr>
          <w:rFonts w:cs="Simplified Arabic"/>
          <w:color w:val="000000"/>
          <w:rtl/>
        </w:rPr>
        <w:t xml:space="preserve"> الصحي و</w:t>
      </w:r>
      <w:r w:rsidRPr="00F2582F">
        <w:rPr>
          <w:rFonts w:cs="Simplified Arabic" w:hint="cs"/>
          <w:color w:val="000000"/>
          <w:rtl/>
        </w:rPr>
        <w:t>إ</w:t>
      </w:r>
      <w:r w:rsidRPr="00F2582F">
        <w:rPr>
          <w:rFonts w:cs="Simplified Arabic"/>
          <w:color w:val="000000"/>
          <w:rtl/>
        </w:rPr>
        <w:t xml:space="preserve">دارة الخدمات الصحية الوقائية والحالات </w:t>
      </w:r>
      <w:proofErr w:type="spellStart"/>
      <w:r w:rsidRPr="00F2582F">
        <w:rPr>
          <w:rFonts w:cs="Simplified Arabic"/>
          <w:color w:val="000000"/>
          <w:rtl/>
        </w:rPr>
        <w:t>المزمنة،</w:t>
      </w:r>
      <w:proofErr w:type="spellEnd"/>
      <w:r w:rsidRPr="00F2582F">
        <w:rPr>
          <w:rFonts w:cs="Simplified Arabic"/>
          <w:color w:val="000000"/>
          <w:rtl/>
        </w:rPr>
        <w:t xml:space="preserve"> ولا يتطلب </w:t>
      </w:r>
      <w:r w:rsidRPr="00F2582F">
        <w:rPr>
          <w:rFonts w:cs="Simplified Arabic" w:hint="eastAsia"/>
          <w:color w:val="000000"/>
          <w:rtl/>
        </w:rPr>
        <w:t>توفير</w:t>
      </w:r>
      <w:r w:rsidRPr="00F2582F">
        <w:rPr>
          <w:rFonts w:cs="Simplified Arabic"/>
          <w:color w:val="000000"/>
          <w:rtl/>
        </w:rPr>
        <w:t xml:space="preserve"> الرعاية الصحية الأولية معدات وأجهزة متطورة أو مصادر متخصصة.</w:t>
      </w:r>
    </w:p>
    <w:p w:rsidR="00E232DD" w:rsidRPr="0027712B" w:rsidRDefault="00E232DD" w:rsidP="00E232DD">
      <w:pPr>
        <w:numPr>
          <w:ilvl w:val="12"/>
          <w:numId w:val="0"/>
        </w:numPr>
        <w:jc w:val="both"/>
        <w:rPr>
          <w:rFonts w:cs="Simplified Arabic"/>
          <w:b/>
          <w:bCs/>
          <w:color w:val="000000" w:themeColor="text1"/>
          <w:sz w:val="18"/>
          <w:szCs w:val="18"/>
          <w:rtl/>
        </w:rPr>
      </w:pPr>
    </w:p>
    <w:p w:rsidR="00E232DD" w:rsidRPr="0027712B" w:rsidRDefault="00E232DD" w:rsidP="00E232DD">
      <w:pPr>
        <w:numPr>
          <w:ilvl w:val="12"/>
          <w:numId w:val="0"/>
        </w:numPr>
        <w:jc w:val="both"/>
        <w:rPr>
          <w:rFonts w:cs="Simplified Arabic"/>
          <w:color w:val="000000" w:themeColor="text1"/>
          <w:rtl/>
        </w:rPr>
      </w:pPr>
      <w:r w:rsidRPr="0027712B">
        <w:rPr>
          <w:rFonts w:cs="Simplified Arabic"/>
          <w:b/>
          <w:bCs/>
          <w:color w:val="000000" w:themeColor="text1"/>
          <w:rtl/>
        </w:rPr>
        <w:t>الرعاية الصحية الثانوية:</w:t>
      </w:r>
    </w:p>
    <w:p w:rsidR="00E232DD" w:rsidRPr="0027712B" w:rsidRDefault="00E232DD" w:rsidP="00E232DD">
      <w:pPr>
        <w:pStyle w:val="xl48"/>
        <w:bidi/>
        <w:spacing w:before="0" w:beforeAutospacing="0" w:after="0" w:afterAutospacing="0"/>
        <w:rPr>
          <w:rFonts w:ascii="Courier New" w:hAnsi="Courier New" w:cs="Simplified Arabic"/>
          <w:b w:val="0"/>
          <w:bCs w:val="0"/>
          <w:color w:val="000000" w:themeColor="text1"/>
          <w:sz w:val="18"/>
          <w:szCs w:val="18"/>
          <w:rtl/>
        </w:rPr>
      </w:pPr>
      <w:r w:rsidRPr="0027712B">
        <w:rPr>
          <w:rFonts w:ascii="Arial" w:hAnsi="Arial" w:cs="Simplified Arabic" w:hint="cs"/>
          <w:b w:val="0"/>
          <w:bCs w:val="0"/>
          <w:color w:val="000000" w:themeColor="text1"/>
          <w:rtl/>
        </w:rPr>
        <w:t xml:space="preserve">هي العلاج من قبل اختصاصي في المستشفى المقدم للمريض المحول من الرعاية الصحية الأولية أو في حالة طوارئ.  </w:t>
      </w:r>
    </w:p>
    <w:p w:rsidR="00E232DD" w:rsidRPr="0027712B" w:rsidRDefault="00E232DD" w:rsidP="00E232DD">
      <w:pPr>
        <w:jc w:val="both"/>
        <w:rPr>
          <w:rFonts w:cs="Simplified Arabic"/>
          <w:b/>
          <w:bCs/>
          <w:color w:val="000000" w:themeColor="text1"/>
          <w:sz w:val="18"/>
          <w:szCs w:val="18"/>
          <w:rtl/>
        </w:rPr>
      </w:pPr>
    </w:p>
    <w:p w:rsidR="00E232DD" w:rsidRPr="0027712B" w:rsidRDefault="00E232DD" w:rsidP="00E232DD">
      <w:pPr>
        <w:jc w:val="lowKashida"/>
        <w:rPr>
          <w:rFonts w:cs="Simplified Arabic"/>
          <w:b/>
          <w:bCs/>
          <w:color w:val="000000" w:themeColor="text1"/>
          <w:rtl/>
        </w:rPr>
      </w:pPr>
      <w:r w:rsidRPr="0027712B">
        <w:rPr>
          <w:rFonts w:cs="Simplified Arabic" w:hint="cs"/>
          <w:b/>
          <w:bCs/>
          <w:color w:val="000000" w:themeColor="text1"/>
          <w:rtl/>
        </w:rPr>
        <w:t xml:space="preserve">الرعاية الصحية </w:t>
      </w:r>
      <w:proofErr w:type="spellStart"/>
      <w:r w:rsidRPr="0027712B">
        <w:rPr>
          <w:rFonts w:cs="Simplified Arabic" w:hint="cs"/>
          <w:b/>
          <w:bCs/>
          <w:color w:val="000000" w:themeColor="text1"/>
          <w:rtl/>
        </w:rPr>
        <w:t>الثالثية</w:t>
      </w:r>
      <w:proofErr w:type="spellEnd"/>
      <w:r w:rsidRPr="0027712B">
        <w:rPr>
          <w:rFonts w:cs="Simplified Arabic" w:hint="cs"/>
          <w:b/>
          <w:bCs/>
          <w:color w:val="000000" w:themeColor="text1"/>
          <w:rtl/>
        </w:rPr>
        <w:t>:</w:t>
      </w:r>
    </w:p>
    <w:p w:rsidR="00E232DD" w:rsidRPr="0027712B" w:rsidRDefault="00E232DD" w:rsidP="00E232DD">
      <w:pPr>
        <w:jc w:val="lowKashida"/>
        <w:rPr>
          <w:rFonts w:cs="Simplified Arabic"/>
          <w:color w:val="000000" w:themeColor="text1"/>
          <w:rtl/>
        </w:rPr>
      </w:pPr>
      <w:r w:rsidRPr="0027712B">
        <w:rPr>
          <w:rFonts w:cs="Simplified Arabic" w:hint="cs"/>
          <w:color w:val="000000" w:themeColor="text1"/>
          <w:rtl/>
        </w:rPr>
        <w:t>هي الرعاية الاستشارية المتخصصة التي عادة ما تحول من الرعاية الصحية الأولية أو من الرعاي</w:t>
      </w:r>
      <w:r w:rsidRPr="0027712B">
        <w:rPr>
          <w:rFonts w:cs="Simplified Arabic" w:hint="eastAsia"/>
          <w:color w:val="000000" w:themeColor="text1"/>
          <w:rtl/>
        </w:rPr>
        <w:t>ة</w:t>
      </w:r>
      <w:r w:rsidRPr="0027712B">
        <w:rPr>
          <w:rFonts w:cs="Simplified Arabic" w:hint="cs"/>
          <w:color w:val="000000" w:themeColor="text1"/>
          <w:rtl/>
        </w:rPr>
        <w:t xml:space="preserve"> الطبية الثانوية وتقدم في مركز لديه مرافق للفحوصات والعلاج المتخصص.</w:t>
      </w:r>
    </w:p>
    <w:p w:rsidR="00E232DD" w:rsidRPr="0027712B" w:rsidRDefault="00E232DD" w:rsidP="00E232DD">
      <w:pPr>
        <w:jc w:val="both"/>
        <w:rPr>
          <w:rFonts w:cs="Simplified Arabic"/>
          <w:b/>
          <w:bCs/>
          <w:color w:val="000000" w:themeColor="text1"/>
          <w:sz w:val="18"/>
          <w:szCs w:val="18"/>
          <w:rtl/>
        </w:rPr>
      </w:pPr>
    </w:p>
    <w:p w:rsidR="00E232DD" w:rsidRPr="0027712B" w:rsidRDefault="00E232DD" w:rsidP="00E232DD">
      <w:pPr>
        <w:jc w:val="lowKashida"/>
        <w:rPr>
          <w:rFonts w:cs="Simplified Arabic"/>
          <w:color w:val="000000" w:themeColor="text1"/>
          <w:rtl/>
        </w:rPr>
      </w:pPr>
      <w:r w:rsidRPr="0027712B">
        <w:rPr>
          <w:rFonts w:cs="Simplified Arabic" w:hint="cs"/>
          <w:b/>
          <w:bCs/>
          <w:color w:val="000000" w:themeColor="text1"/>
          <w:rtl/>
        </w:rPr>
        <w:t>مراكز التأهيل:</w:t>
      </w:r>
    </w:p>
    <w:p w:rsidR="00E232DD" w:rsidRPr="0027712B" w:rsidRDefault="00E232DD" w:rsidP="00E232DD">
      <w:pPr>
        <w:jc w:val="lowKashida"/>
        <w:rPr>
          <w:rFonts w:cs="Simplified Arabic"/>
          <w:color w:val="000000" w:themeColor="text1"/>
          <w:rtl/>
        </w:rPr>
      </w:pPr>
      <w:r w:rsidRPr="0027712B">
        <w:rPr>
          <w:rFonts w:cs="Simplified Arabic" w:hint="cs"/>
          <w:color w:val="000000" w:themeColor="text1"/>
          <w:rtl/>
        </w:rPr>
        <w:t xml:space="preserve">هي المرافق التي تقدم العلاج والتدريب بهدف التأهيل. وهي المراكز التي تقدم العلاج </w:t>
      </w:r>
      <w:proofErr w:type="spellStart"/>
      <w:r w:rsidRPr="0027712B">
        <w:rPr>
          <w:rFonts w:cs="Simplified Arabic" w:hint="cs"/>
          <w:color w:val="000000" w:themeColor="text1"/>
          <w:rtl/>
        </w:rPr>
        <w:t>الوظيفي،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الحركي،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المهني،</w:t>
      </w:r>
      <w:proofErr w:type="spellEnd"/>
      <w:r w:rsidRPr="0027712B">
        <w:rPr>
          <w:rFonts w:cs="Simplified Arabic" w:hint="cs"/>
          <w:color w:val="000000" w:themeColor="text1"/>
          <w:rtl/>
        </w:rPr>
        <w:t xml:space="preserve"> وتدريبات خاصة كعلاج النطق </w:t>
      </w:r>
      <w:proofErr w:type="spellStart"/>
      <w:r w:rsidRPr="0027712B">
        <w:rPr>
          <w:rFonts w:cs="Simplified Arabic" w:hint="cs"/>
          <w:color w:val="000000" w:themeColor="text1"/>
          <w:rtl/>
        </w:rPr>
        <w:t>لإستشفاء</w:t>
      </w:r>
      <w:proofErr w:type="spellEnd"/>
      <w:r w:rsidRPr="0027712B">
        <w:rPr>
          <w:rFonts w:cs="Simplified Arabic" w:hint="cs"/>
          <w:color w:val="000000" w:themeColor="text1"/>
          <w:rtl/>
        </w:rPr>
        <w:t xml:space="preserve"> من الإصابة أو المرض إلى الحد الطبيعي الممكن.</w:t>
      </w:r>
      <w:r w:rsidRPr="0027712B">
        <w:rPr>
          <w:rFonts w:cs="Simplified Arabic"/>
          <w:color w:val="000000" w:themeColor="text1"/>
        </w:rPr>
        <w:t xml:space="preserve"> </w:t>
      </w:r>
      <w:r w:rsidRPr="0027712B">
        <w:rPr>
          <w:rFonts w:cs="Simplified Arabic" w:hint="cs"/>
          <w:color w:val="000000" w:themeColor="text1"/>
          <w:rtl/>
        </w:rPr>
        <w:t xml:space="preserve"> </w:t>
      </w:r>
    </w:p>
    <w:p w:rsidR="00E232DD" w:rsidRPr="0027712B" w:rsidRDefault="00E232DD" w:rsidP="00E232DD">
      <w:pPr>
        <w:numPr>
          <w:ilvl w:val="12"/>
          <w:numId w:val="0"/>
        </w:numPr>
        <w:jc w:val="both"/>
        <w:rPr>
          <w:rFonts w:cs="Simplified Arabic"/>
          <w:b/>
          <w:bCs/>
          <w:color w:val="000000" w:themeColor="text1"/>
          <w:sz w:val="18"/>
          <w:szCs w:val="18"/>
          <w:rtl/>
        </w:rPr>
      </w:pPr>
    </w:p>
    <w:p w:rsidR="00E232DD" w:rsidRPr="0027712B" w:rsidRDefault="00E232DD" w:rsidP="00E232DD">
      <w:pPr>
        <w:numPr>
          <w:ilvl w:val="12"/>
          <w:numId w:val="0"/>
        </w:numPr>
        <w:jc w:val="both"/>
        <w:rPr>
          <w:rFonts w:cs="Simplified Arabic"/>
          <w:b/>
          <w:bCs/>
          <w:color w:val="000000" w:themeColor="text1"/>
          <w:rtl/>
        </w:rPr>
      </w:pPr>
      <w:r w:rsidRPr="0027712B">
        <w:rPr>
          <w:rFonts w:cs="Simplified Arabic"/>
          <w:b/>
          <w:bCs/>
          <w:color w:val="000000" w:themeColor="text1"/>
          <w:rtl/>
        </w:rPr>
        <w:t>الأسر</w:t>
      </w:r>
      <w:r>
        <w:rPr>
          <w:rFonts w:cs="Simplified Arabic" w:hint="cs"/>
          <w:b/>
          <w:bCs/>
          <w:color w:val="000000" w:themeColor="text1"/>
          <w:rtl/>
        </w:rPr>
        <w:t>ة</w:t>
      </w:r>
      <w:r w:rsidRPr="0027712B">
        <w:rPr>
          <w:rFonts w:cs="Simplified Arabic"/>
          <w:b/>
          <w:bCs/>
          <w:color w:val="000000" w:themeColor="text1"/>
          <w:rtl/>
        </w:rPr>
        <w:t xml:space="preserve"> المعيشية:</w:t>
      </w:r>
    </w:p>
    <w:p w:rsidR="00E232DD" w:rsidRPr="0027712B" w:rsidRDefault="00E232DD" w:rsidP="00E232DD">
      <w:pPr>
        <w:numPr>
          <w:ilvl w:val="12"/>
          <w:numId w:val="0"/>
        </w:numPr>
        <w:jc w:val="both"/>
        <w:rPr>
          <w:rFonts w:cs="Simplified Arabic"/>
          <w:color w:val="000000" w:themeColor="text1"/>
          <w:rtl/>
        </w:rPr>
      </w:pPr>
      <w:r w:rsidRPr="0027712B">
        <w:rPr>
          <w:rFonts w:cs="Simplified Arabic" w:hint="eastAsia"/>
          <w:color w:val="000000" w:themeColor="text1"/>
          <w:rtl/>
        </w:rPr>
        <w:t>هي فرد</w:t>
      </w:r>
      <w:r w:rsidRPr="0027712B">
        <w:rPr>
          <w:rFonts w:cs="Simplified Arabic"/>
          <w:color w:val="000000" w:themeColor="text1"/>
          <w:rtl/>
        </w:rPr>
        <w:t xml:space="preserve"> </w:t>
      </w:r>
      <w:r w:rsidRPr="0027712B">
        <w:rPr>
          <w:rFonts w:cs="Simplified Arabic" w:hint="eastAsia"/>
          <w:color w:val="000000" w:themeColor="text1"/>
          <w:rtl/>
        </w:rPr>
        <w:t>أو</w:t>
      </w:r>
      <w:r w:rsidRPr="0027712B">
        <w:rPr>
          <w:rFonts w:cs="Simplified Arabic"/>
          <w:color w:val="000000" w:themeColor="text1"/>
          <w:rtl/>
        </w:rPr>
        <w:t xml:space="preserve"> مجموعة </w:t>
      </w:r>
      <w:r w:rsidRPr="0027712B">
        <w:rPr>
          <w:rFonts w:cs="Simplified Arabic" w:hint="cs"/>
          <w:color w:val="000000" w:themeColor="text1"/>
          <w:rtl/>
        </w:rPr>
        <w:t>أفراد</w:t>
      </w:r>
      <w:r w:rsidRPr="0027712B">
        <w:rPr>
          <w:rFonts w:cs="Simplified Arabic"/>
          <w:color w:val="000000" w:themeColor="text1"/>
          <w:rtl/>
        </w:rPr>
        <w:t xml:space="preserve"> يعيشون في نفس الوحدة السكنية ويتناولون الطعام معاً ويشتركون </w:t>
      </w:r>
      <w:r w:rsidRPr="0027712B">
        <w:rPr>
          <w:rFonts w:cs="Simplified Arabic" w:hint="eastAsia"/>
          <w:color w:val="000000" w:themeColor="text1"/>
          <w:rtl/>
        </w:rPr>
        <w:t>في</w:t>
      </w:r>
      <w:r w:rsidRPr="0027712B">
        <w:rPr>
          <w:rFonts w:cs="Simplified Arabic"/>
          <w:color w:val="000000" w:themeColor="text1"/>
          <w:rtl/>
        </w:rPr>
        <w:t xml:space="preserve"> توفير احتياجاتهم المعيشية وقد تربطهم علاقة  </w:t>
      </w:r>
      <w:r w:rsidRPr="0027712B">
        <w:rPr>
          <w:rFonts w:cs="Simplified Arabic" w:hint="eastAsia"/>
          <w:color w:val="000000" w:themeColor="text1"/>
          <w:rtl/>
        </w:rPr>
        <w:t>قرابة</w:t>
      </w:r>
      <w:r w:rsidRPr="0027712B">
        <w:rPr>
          <w:rFonts w:cs="Simplified Arabic"/>
          <w:color w:val="000000" w:themeColor="text1"/>
          <w:rtl/>
        </w:rPr>
        <w:t xml:space="preserve"> ليشكلوا </w:t>
      </w:r>
      <w:proofErr w:type="spellStart"/>
      <w:r w:rsidRPr="0027712B">
        <w:rPr>
          <w:rFonts w:cs="Simplified Arabic"/>
          <w:color w:val="000000" w:themeColor="text1"/>
          <w:rtl/>
        </w:rPr>
        <w:t>عائلة،</w:t>
      </w:r>
      <w:proofErr w:type="spellEnd"/>
      <w:r w:rsidRPr="0027712B">
        <w:rPr>
          <w:rFonts w:cs="Simplified Arabic"/>
          <w:color w:val="000000" w:themeColor="text1"/>
          <w:rtl/>
        </w:rPr>
        <w:t xml:space="preserve"> أو لا تربطهم هذه العلاقة</w:t>
      </w:r>
      <w:r w:rsidRPr="0027712B">
        <w:rPr>
          <w:rFonts w:cs="Simplified Arabic" w:hint="cs"/>
          <w:color w:val="000000" w:themeColor="text1"/>
          <w:rtl/>
        </w:rPr>
        <w:t>.</w:t>
      </w:r>
    </w:p>
    <w:p w:rsidR="00E232DD" w:rsidRPr="0027712B" w:rsidRDefault="00E232DD" w:rsidP="00E232DD">
      <w:pPr>
        <w:pStyle w:val="xl48"/>
        <w:bidi/>
        <w:spacing w:before="0" w:beforeAutospacing="0" w:after="0" w:afterAutospacing="0"/>
        <w:rPr>
          <w:rFonts w:ascii="Courier New" w:hAnsi="Courier New" w:cs="Simplified Arabic"/>
          <w:color w:val="000000" w:themeColor="text1"/>
          <w:sz w:val="18"/>
          <w:szCs w:val="18"/>
          <w:rtl/>
        </w:rPr>
      </w:pPr>
    </w:p>
    <w:p w:rsidR="00E232DD" w:rsidRPr="0027712B" w:rsidRDefault="00E232DD" w:rsidP="00E232DD">
      <w:pPr>
        <w:numPr>
          <w:ilvl w:val="12"/>
          <w:numId w:val="0"/>
        </w:numPr>
        <w:jc w:val="both"/>
        <w:rPr>
          <w:rFonts w:cs="Simplified Arabic"/>
          <w:b/>
          <w:bCs/>
          <w:color w:val="000000" w:themeColor="text1"/>
          <w:rtl/>
        </w:rPr>
      </w:pPr>
      <w:r w:rsidRPr="0027712B">
        <w:rPr>
          <w:rFonts w:cs="Simplified Arabic"/>
          <w:b/>
          <w:bCs/>
          <w:color w:val="000000" w:themeColor="text1"/>
          <w:rtl/>
        </w:rPr>
        <w:t>أساس الاستحقاق:</w:t>
      </w:r>
    </w:p>
    <w:p w:rsidR="00E232DD" w:rsidRPr="0027712B" w:rsidRDefault="00E232DD" w:rsidP="00E232DD">
      <w:pPr>
        <w:numPr>
          <w:ilvl w:val="12"/>
          <w:numId w:val="0"/>
        </w:numPr>
        <w:jc w:val="both"/>
        <w:rPr>
          <w:rFonts w:cs="Simplified Arabic"/>
          <w:color w:val="000000" w:themeColor="text1"/>
          <w:rtl/>
        </w:rPr>
      </w:pPr>
      <w:r w:rsidRPr="0027712B">
        <w:rPr>
          <w:rFonts w:cs="Simplified Arabic"/>
          <w:color w:val="000000" w:themeColor="text1"/>
          <w:rtl/>
        </w:rPr>
        <w:t xml:space="preserve">هو الذي يعرف  بتحميل كل فترة مالية بجميع المصروفات والمصروفات التي تخصها سواء دفعت أم لم </w:t>
      </w:r>
      <w:proofErr w:type="spellStart"/>
      <w:r w:rsidRPr="0027712B">
        <w:rPr>
          <w:rFonts w:cs="Simplified Arabic"/>
          <w:color w:val="000000" w:themeColor="text1"/>
          <w:rtl/>
        </w:rPr>
        <w:t>تدفع،</w:t>
      </w:r>
      <w:proofErr w:type="spellEnd"/>
      <w:r w:rsidRPr="0027712B">
        <w:rPr>
          <w:rFonts w:cs="Simplified Arabic"/>
          <w:color w:val="000000" w:themeColor="text1"/>
          <w:rtl/>
        </w:rPr>
        <w:t xml:space="preserve"> وكذلك حصر جميع الإيرادات التي اكتسبت واعتبرت لنفس الفترة سواء قبضت أم  لم تقبض.</w:t>
      </w:r>
    </w:p>
    <w:p w:rsidR="00E232DD" w:rsidRPr="0027712B" w:rsidRDefault="00E232DD" w:rsidP="00E232DD">
      <w:pPr>
        <w:numPr>
          <w:ilvl w:val="12"/>
          <w:numId w:val="0"/>
        </w:numPr>
        <w:jc w:val="both"/>
        <w:rPr>
          <w:rFonts w:cs="Simplified Arabic"/>
          <w:b/>
          <w:bCs/>
          <w:color w:val="000000" w:themeColor="text1"/>
          <w:sz w:val="18"/>
          <w:szCs w:val="18"/>
          <w:rtl/>
        </w:rPr>
      </w:pPr>
    </w:p>
    <w:p w:rsidR="00E232DD" w:rsidRPr="0027712B" w:rsidRDefault="00E232DD" w:rsidP="00E232DD">
      <w:pPr>
        <w:numPr>
          <w:ilvl w:val="12"/>
          <w:numId w:val="0"/>
        </w:numPr>
        <w:jc w:val="both"/>
        <w:rPr>
          <w:rFonts w:cs="Simplified Arabic"/>
          <w:color w:val="000000" w:themeColor="text1"/>
          <w:rtl/>
        </w:rPr>
      </w:pPr>
      <w:r w:rsidRPr="0027712B">
        <w:rPr>
          <w:rFonts w:cs="Simplified Arabic"/>
          <w:b/>
          <w:bCs/>
          <w:color w:val="000000" w:themeColor="text1"/>
          <w:rtl/>
        </w:rPr>
        <w:t>التأمين الصحي:</w:t>
      </w:r>
      <w:r w:rsidRPr="0027712B">
        <w:rPr>
          <w:rFonts w:cs="Simplified Arabic"/>
          <w:color w:val="000000" w:themeColor="text1"/>
          <w:rtl/>
        </w:rPr>
        <w:t xml:space="preserve"> </w:t>
      </w:r>
    </w:p>
    <w:p w:rsidR="00E232DD" w:rsidRPr="004C74DA" w:rsidRDefault="00E232DD" w:rsidP="00E232DD">
      <w:pPr>
        <w:numPr>
          <w:ilvl w:val="12"/>
          <w:numId w:val="0"/>
        </w:numPr>
        <w:jc w:val="both"/>
        <w:rPr>
          <w:rFonts w:cs="Simplified Arabic"/>
          <w:color w:val="000000"/>
          <w:sz w:val="18"/>
          <w:szCs w:val="18"/>
          <w:rtl/>
        </w:rPr>
      </w:pPr>
      <w:r w:rsidRPr="00E51B0C">
        <w:rPr>
          <w:rFonts w:cs="Simplified Arabic" w:hint="eastAsia"/>
          <w:rtl/>
        </w:rPr>
        <w:t>هو</w:t>
      </w:r>
      <w:r w:rsidRPr="00E51B0C">
        <w:rPr>
          <w:rFonts w:cs="Simplified Arabic"/>
          <w:rtl/>
        </w:rPr>
        <w:t xml:space="preserve"> </w:t>
      </w:r>
      <w:r w:rsidRPr="00E51B0C">
        <w:rPr>
          <w:rFonts w:cs="Simplified Arabic" w:hint="eastAsia"/>
          <w:rtl/>
        </w:rPr>
        <w:t>تعويض</w:t>
      </w:r>
      <w:r w:rsidRPr="00E51B0C">
        <w:rPr>
          <w:rFonts w:cs="Simplified Arabic"/>
          <w:rtl/>
        </w:rPr>
        <w:t xml:space="preserve"> عن خسارة مادية ترتبط بتغطية التكاليف المتعلقة بمشكلة صحية ما وعلاجها.</w:t>
      </w:r>
      <w:r w:rsidRPr="00E51B0C">
        <w:rPr>
          <w:rFonts w:cs="Simplified Arabic" w:hint="cs"/>
          <w:rtl/>
        </w:rPr>
        <w:t>هو عقد ما بين المؤمن و المؤمن عليه يتعلق</w:t>
      </w:r>
      <w:r w:rsidRPr="00E51B0C">
        <w:rPr>
          <w:rFonts w:cs="Simplified Arabic"/>
          <w:rtl/>
        </w:rPr>
        <w:t xml:space="preserve"> بتغطية التكاليف المتعلقة بمشكلة صحية ما وعلاجها.</w:t>
      </w:r>
      <w:r w:rsidRPr="00E51B0C">
        <w:rPr>
          <w:rFonts w:cs="Simplified Arabic" w:hint="cs"/>
          <w:rtl/>
        </w:rPr>
        <w:t xml:space="preserve"> </w:t>
      </w:r>
    </w:p>
    <w:p w:rsidR="00E232DD" w:rsidRDefault="00E232DD" w:rsidP="00E232DD">
      <w:pPr>
        <w:numPr>
          <w:ilvl w:val="12"/>
          <w:numId w:val="0"/>
        </w:numPr>
        <w:jc w:val="both"/>
        <w:rPr>
          <w:rFonts w:cs="Simplified Arabic"/>
          <w:b/>
          <w:bCs/>
          <w:rtl/>
        </w:rPr>
      </w:pPr>
    </w:p>
    <w:p w:rsidR="00E232DD" w:rsidRDefault="00E232DD" w:rsidP="00E232DD">
      <w:pPr>
        <w:numPr>
          <w:ilvl w:val="12"/>
          <w:numId w:val="0"/>
        </w:numPr>
        <w:jc w:val="both"/>
        <w:rPr>
          <w:rFonts w:cs="Simplified Arabic"/>
          <w:b/>
          <w:bCs/>
          <w:rtl/>
        </w:rPr>
      </w:pPr>
    </w:p>
    <w:p w:rsidR="00E232DD" w:rsidRDefault="00E232DD" w:rsidP="00E232DD">
      <w:pPr>
        <w:numPr>
          <w:ilvl w:val="12"/>
          <w:numId w:val="0"/>
        </w:numPr>
        <w:jc w:val="both"/>
        <w:rPr>
          <w:rFonts w:cs="Simplified Arabic"/>
          <w:rtl/>
        </w:rPr>
      </w:pPr>
      <w:r>
        <w:rPr>
          <w:rFonts w:cs="Simplified Arabic"/>
          <w:b/>
          <w:bCs/>
          <w:rtl/>
        </w:rPr>
        <w:lastRenderedPageBreak/>
        <w:t xml:space="preserve">بالاعتماد على تصنيفات </w:t>
      </w:r>
      <w:r>
        <w:rPr>
          <w:rFonts w:cs="Simplified Arabic"/>
          <w:rtl/>
        </w:rPr>
        <w:t xml:space="preserve">منظمة التعاون الاقتصادي والتنمية </w:t>
      </w:r>
      <w:r>
        <w:rPr>
          <w:rFonts w:cs="Simplified Arabic"/>
        </w:rPr>
        <w:t>OECD</w:t>
      </w:r>
      <w:r>
        <w:rPr>
          <w:rFonts w:cs="Simplified Arabic"/>
          <w:rtl/>
        </w:rPr>
        <w:t xml:space="preserve"> والواردة بدليل نظام الحسابات </w:t>
      </w:r>
      <w:proofErr w:type="spellStart"/>
      <w:r>
        <w:rPr>
          <w:rFonts w:cs="Simplified Arabic"/>
          <w:rtl/>
        </w:rPr>
        <w:t>الصحية،</w:t>
      </w:r>
      <w:proofErr w:type="spellEnd"/>
      <w:r>
        <w:rPr>
          <w:rFonts w:cs="Simplified Arabic"/>
          <w:rtl/>
        </w:rPr>
        <w:t xml:space="preserve"> فقد قسمت التعريفات الخاصة بالتصنيفات الصحية الواردة أدناه حسب (وظائف الرعاية </w:t>
      </w:r>
      <w:proofErr w:type="spellStart"/>
      <w:r>
        <w:rPr>
          <w:rFonts w:cs="Simplified Arabic"/>
          <w:rtl/>
        </w:rPr>
        <w:t>الصحية،</w:t>
      </w:r>
      <w:proofErr w:type="spellEnd"/>
      <w:r>
        <w:rPr>
          <w:rFonts w:cs="Simplified Arabic"/>
          <w:rtl/>
        </w:rPr>
        <w:t xml:space="preserve"> مزودي الخدمات الصحية إضافة إلى تمويل الرعاية الصحية</w:t>
      </w:r>
      <w:proofErr w:type="spellStart"/>
      <w:r>
        <w:rPr>
          <w:rFonts w:cs="Simplified Arabic"/>
          <w:rtl/>
        </w:rPr>
        <w:t>).</w:t>
      </w:r>
      <w:proofErr w:type="spellEnd"/>
    </w:p>
    <w:p w:rsidR="00E232DD" w:rsidRDefault="00E232DD" w:rsidP="00E232DD">
      <w:pPr>
        <w:numPr>
          <w:ilvl w:val="12"/>
          <w:numId w:val="0"/>
        </w:numPr>
        <w:jc w:val="both"/>
        <w:rPr>
          <w:rFonts w:cs="Simplified Arabic"/>
          <w:rtl/>
        </w:rPr>
      </w:pPr>
    </w:p>
    <w:p w:rsidR="00E232DD" w:rsidRDefault="00E232DD" w:rsidP="00E232DD">
      <w:pPr>
        <w:numPr>
          <w:ilvl w:val="12"/>
          <w:numId w:val="0"/>
        </w:numPr>
        <w:jc w:val="both"/>
        <w:rPr>
          <w:rFonts w:cs="Simplified Arabic"/>
          <w:rtl/>
        </w:rPr>
      </w:pPr>
    </w:p>
    <w:p w:rsidR="00E232DD" w:rsidRDefault="00E232DD" w:rsidP="00E232DD">
      <w:pPr>
        <w:numPr>
          <w:ilvl w:val="12"/>
          <w:numId w:val="0"/>
        </w:numPr>
        <w:jc w:val="both"/>
        <w:rPr>
          <w:rFonts w:cs="Simplified Arabic"/>
          <w:b/>
          <w:bCs/>
          <w:rtl/>
        </w:rPr>
      </w:pPr>
      <w:r>
        <w:rPr>
          <w:rFonts w:ascii="Arial" w:hAnsi="Arial" w:cs="Simplified Arabic"/>
          <w:b/>
          <w:bCs/>
          <w:color w:val="000000"/>
        </w:rPr>
        <w:t>3</w:t>
      </w:r>
      <w:r>
        <w:rPr>
          <w:rFonts w:ascii="Arial" w:hAnsi="Arial" w:cs="Simplified Arabic"/>
          <w:b/>
          <w:bCs/>
          <w:color w:val="000000"/>
          <w:rtl/>
        </w:rPr>
        <w:t>-2 مفاهيم</w:t>
      </w:r>
      <w:r>
        <w:rPr>
          <w:rFonts w:cs="Simplified Arabic"/>
          <w:b/>
          <w:bCs/>
          <w:rtl/>
        </w:rPr>
        <w:t xml:space="preserve"> وظائف الرعاية الصحية</w:t>
      </w:r>
    </w:p>
    <w:p w:rsidR="00E232DD" w:rsidRDefault="00E232DD" w:rsidP="00E232DD">
      <w:pPr>
        <w:numPr>
          <w:ilvl w:val="12"/>
          <w:numId w:val="0"/>
        </w:numPr>
        <w:jc w:val="both"/>
        <w:rPr>
          <w:rFonts w:cs="Simplified Arabic"/>
          <w:b/>
          <w:bCs/>
          <w:sz w:val="16"/>
          <w:szCs w:val="16"/>
          <w:rtl/>
        </w:rPr>
      </w:pPr>
    </w:p>
    <w:p w:rsidR="00E232DD" w:rsidRDefault="00E232DD" w:rsidP="00E232DD">
      <w:pPr>
        <w:rPr>
          <w:rFonts w:ascii="Arial" w:hAnsi="Arial" w:cs="Simplified Arabic"/>
          <w:b/>
          <w:bCs/>
          <w:color w:val="000000"/>
          <w:rtl/>
        </w:rPr>
      </w:pPr>
      <w:r>
        <w:rPr>
          <w:rFonts w:ascii="Arial" w:hAnsi="Arial" w:cs="Simplified Arabic"/>
          <w:b/>
          <w:bCs/>
          <w:color w:val="000000"/>
        </w:rPr>
        <w:t>3</w:t>
      </w:r>
      <w:r>
        <w:rPr>
          <w:rFonts w:ascii="Arial" w:hAnsi="Arial" w:cs="Simplified Arabic"/>
          <w:b/>
          <w:bCs/>
          <w:color w:val="000000"/>
          <w:rtl/>
        </w:rPr>
        <w:t>-2-1 مفاهيم الوظائف الرئيسية للرعاية الصحية:</w:t>
      </w:r>
    </w:p>
    <w:p w:rsidR="00E232DD" w:rsidRDefault="00E232DD" w:rsidP="00E232DD">
      <w:pPr>
        <w:rPr>
          <w:rFonts w:ascii="Courier New" w:hAnsi="Courier New" w:cs="Simplified Arabic"/>
          <w:b/>
          <w:bCs/>
          <w:color w:val="000000"/>
          <w:sz w:val="16"/>
          <w:szCs w:val="16"/>
          <w:rtl/>
        </w:rPr>
      </w:pPr>
    </w:p>
    <w:p w:rsidR="00E232DD" w:rsidRPr="0027712B" w:rsidRDefault="00E232DD" w:rsidP="00E232DD">
      <w:pPr>
        <w:rPr>
          <w:rFonts w:cs="Simplified Arabic"/>
          <w:b/>
          <w:bCs/>
          <w:color w:val="000000" w:themeColor="text1"/>
          <w:rtl/>
        </w:rPr>
      </w:pPr>
      <w:r w:rsidRPr="0027712B">
        <w:rPr>
          <w:rFonts w:ascii="Courier New" w:hAnsi="Courier New" w:cs="Simplified Arabic"/>
          <w:b/>
          <w:bCs/>
          <w:color w:val="000000" w:themeColor="text1"/>
          <w:rtl/>
        </w:rPr>
        <w:t>خدمات الرعاية العلاجية</w:t>
      </w:r>
      <w:r w:rsidRPr="0027712B">
        <w:rPr>
          <w:rFonts w:cs="Simplified Arabic"/>
          <w:b/>
          <w:bCs/>
          <w:color w:val="000000" w:themeColor="text1"/>
          <w:rtl/>
        </w:rPr>
        <w:t>:</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hint="cs"/>
          <w:color w:val="000000" w:themeColor="text1"/>
          <w:rtl/>
        </w:rPr>
        <w:t xml:space="preserve">خدمات </w:t>
      </w:r>
      <w:r w:rsidRPr="0027712B">
        <w:rPr>
          <w:rFonts w:ascii="Courier New" w:hAnsi="Courier New" w:cs="Simplified Arabic"/>
          <w:color w:val="000000" w:themeColor="text1"/>
          <w:rtl/>
        </w:rPr>
        <w:t>الرعاية الطبية (العلاجية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w:t>
      </w:r>
      <w:r w:rsidRPr="0027712B">
        <w:rPr>
          <w:rFonts w:ascii="Courier New" w:hAnsi="Courier New" w:cs="Simplified Arabic" w:hint="cs"/>
          <w:color w:val="000000" w:themeColor="text1"/>
          <w:rtl/>
        </w:rPr>
        <w:t xml:space="preserve">والخدمات المساندة التي </w:t>
      </w:r>
      <w:r w:rsidRPr="0027712B">
        <w:rPr>
          <w:rFonts w:ascii="Courier New" w:hAnsi="Courier New" w:cs="Simplified Arabic"/>
          <w:color w:val="000000" w:themeColor="text1"/>
          <w:rtl/>
        </w:rPr>
        <w:t xml:space="preserve">تضم الخدمات المقدمة خلال حلقة من الرعاية العلاجية.  والقصد من ذلك هو التخفيف من أعراض المرض أو الإصابة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والحد من شدة المرض أو الإصابة أو للوقاية من تفاقم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تعقيدات مرض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الإصابات التي يمكن أن تهدد في الحياة العادية.  </w:t>
      </w:r>
      <w:proofErr w:type="spellStart"/>
      <w:r w:rsidRPr="0027712B">
        <w:rPr>
          <w:rFonts w:ascii="Courier New" w:hAnsi="Courier New" w:cs="Simplified Arabic"/>
          <w:color w:val="000000" w:themeColor="text1"/>
          <w:rtl/>
        </w:rPr>
        <w:t>وتشمل:</w:t>
      </w:r>
      <w:proofErr w:type="spellEnd"/>
      <w:r w:rsidRPr="0027712B">
        <w:rPr>
          <w:rFonts w:ascii="Courier New" w:hAnsi="Courier New" w:cs="Simplified Arabic"/>
          <w:color w:val="000000" w:themeColor="text1"/>
          <w:rtl/>
        </w:rPr>
        <w:t xml:space="preserve"> خدمات </w:t>
      </w:r>
      <w:proofErr w:type="spellStart"/>
      <w:r w:rsidRPr="0027712B">
        <w:rPr>
          <w:rFonts w:ascii="Courier New" w:hAnsi="Courier New" w:cs="Simplified Arabic"/>
          <w:color w:val="000000" w:themeColor="text1"/>
          <w:rtl/>
        </w:rPr>
        <w:t>التوليد،</w:t>
      </w:r>
      <w:proofErr w:type="spellEnd"/>
      <w:r w:rsidRPr="0027712B">
        <w:rPr>
          <w:rFonts w:ascii="Courier New" w:hAnsi="Courier New" w:cs="Simplified Arabic"/>
          <w:color w:val="000000" w:themeColor="text1"/>
          <w:rtl/>
        </w:rPr>
        <w:t xml:space="preserve"> شفاء من المرض أو تقديم العلاج النهائي </w:t>
      </w:r>
      <w:proofErr w:type="spellStart"/>
      <w:r w:rsidRPr="0027712B">
        <w:rPr>
          <w:rFonts w:ascii="Courier New" w:hAnsi="Courier New" w:cs="Simplified Arabic"/>
          <w:color w:val="000000" w:themeColor="text1"/>
          <w:rtl/>
        </w:rPr>
        <w:t>للإصابة،</w:t>
      </w:r>
      <w:proofErr w:type="spellEnd"/>
      <w:r w:rsidRPr="0027712B">
        <w:rPr>
          <w:rFonts w:ascii="Courier New" w:hAnsi="Courier New" w:cs="Simplified Arabic"/>
          <w:color w:val="000000" w:themeColor="text1"/>
          <w:rtl/>
        </w:rPr>
        <w:t xml:space="preserve"> أداء الجراحة إضافة إلى الإجراءات التشخيصية أو العلاجية.</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للمرضى المدخلين:</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الرعاية الطبية</w:t>
      </w:r>
      <w:r w:rsidRPr="0027712B">
        <w:rPr>
          <w:rFonts w:ascii="Courier New" w:hAnsi="Courier New" w:cs="Simplified Arabic" w:hint="cs"/>
          <w:color w:val="000000" w:themeColor="text1"/>
          <w:rtl/>
        </w:rPr>
        <w:t xml:space="preserve"> بما فيها من خدمات مساندة المقدمة</w:t>
      </w:r>
      <w:r w:rsidRPr="0027712B">
        <w:rPr>
          <w:rFonts w:ascii="Courier New" w:hAnsi="Courier New" w:cs="Simplified Arabic"/>
          <w:color w:val="000000" w:themeColor="text1"/>
          <w:rtl/>
        </w:rPr>
        <w:t xml:space="preserve"> للمرضى ممن هم بحاجة </w:t>
      </w:r>
      <w:proofErr w:type="spellStart"/>
      <w:r w:rsidRPr="0027712B">
        <w:rPr>
          <w:rFonts w:ascii="Courier New" w:hAnsi="Courier New" w:cs="Simplified Arabic"/>
          <w:color w:val="000000" w:themeColor="text1"/>
          <w:rtl/>
        </w:rPr>
        <w:t>لمبيت،</w:t>
      </w:r>
      <w:proofErr w:type="spellEnd"/>
      <w:r w:rsidRPr="0027712B">
        <w:rPr>
          <w:rFonts w:ascii="Courier New" w:hAnsi="Courier New" w:cs="Simplified Arabic"/>
          <w:color w:val="000000" w:themeColor="text1"/>
          <w:rtl/>
        </w:rPr>
        <w:t xml:space="preserve"> وتقديم جميع الخدمات التي يحتاجها المريض من الناحية الطبية</w:t>
      </w:r>
      <w:r w:rsidRPr="0027712B">
        <w:rPr>
          <w:rFonts w:ascii="Courier New" w:hAnsi="Courier New" w:cs="Simplified Arabic" w:hint="cs"/>
          <w:color w:val="000000" w:themeColor="text1"/>
          <w:rtl/>
        </w:rPr>
        <w:t xml:space="preserve"> خلال إقامته</w:t>
      </w:r>
      <w:r w:rsidRPr="0027712B">
        <w:rPr>
          <w:rFonts w:ascii="Courier New" w:hAnsi="Courier New" w:cs="Simplified Arabic"/>
          <w:color w:val="000000" w:themeColor="text1"/>
          <w:rtl/>
        </w:rPr>
        <w:t>.</w:t>
      </w:r>
    </w:p>
    <w:p w:rsidR="00E232DD" w:rsidRPr="0027712B" w:rsidRDefault="00E232DD" w:rsidP="00E232DD">
      <w:pPr>
        <w:jc w:val="both"/>
        <w:rPr>
          <w:rFonts w:ascii="Courier New" w:hAnsi="Courier New" w:cs="Simplified Arabic"/>
          <w:b/>
          <w:bCs/>
          <w:color w:val="000000" w:themeColor="text1"/>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لمرضى العيادات الخارجية:</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من خلال مراكز الرعاية الأولية والعيادات الخارجية والتي تقدم خارج المستشفيات للمرضى ممن ليسوا بحاجة للخدمات الطبية الخاصة بالمبيت. </w:t>
      </w:r>
      <w:r w:rsidRPr="0027712B">
        <w:rPr>
          <w:rFonts w:ascii="Courier New" w:hAnsi="Courier New" w:cs="Simplified Arabic" w:hint="cs"/>
          <w:color w:val="000000" w:themeColor="text1"/>
          <w:rtl/>
        </w:rPr>
        <w:t xml:space="preserve">وقد تكون جزء من خدمات </w:t>
      </w:r>
      <w:proofErr w:type="spellStart"/>
      <w:r w:rsidRPr="0027712B">
        <w:rPr>
          <w:rFonts w:ascii="Courier New" w:hAnsi="Courier New" w:cs="Simplified Arabic" w:hint="cs"/>
          <w:color w:val="000000" w:themeColor="text1"/>
          <w:rtl/>
        </w:rPr>
        <w:t>المستشفيات،</w:t>
      </w:r>
      <w:proofErr w:type="spellEnd"/>
      <w:r w:rsidRPr="0027712B">
        <w:rPr>
          <w:rFonts w:ascii="Courier New" w:hAnsi="Courier New" w:cs="Simplified Arabic" w:hint="cs"/>
          <w:color w:val="000000" w:themeColor="text1"/>
          <w:rtl/>
        </w:rPr>
        <w:t xml:space="preserve"> على سبيل المثال قد تحتوي المستشفى على عيادات خارجية متخصصة.</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في عيادات طب الأسنان:</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ويضم هذا البند الخدمات الطبية لعلاج الأسنان (بما في ذلك طب الأسنان الاصطناعية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التي تقدم للمرضى في العيادات الخارجية من قبل الأطباء. وهي تضم مجموعة الخدمات التي عادة ما ي</w:t>
      </w:r>
      <w:r w:rsidRPr="0027712B">
        <w:rPr>
          <w:rFonts w:ascii="Courier New" w:hAnsi="Courier New" w:cs="Simplified Arabic" w:hint="cs"/>
          <w:color w:val="000000" w:themeColor="text1"/>
          <w:rtl/>
        </w:rPr>
        <w:t>قدمها</w:t>
      </w:r>
      <w:r w:rsidRPr="0027712B">
        <w:rPr>
          <w:rFonts w:ascii="Courier New" w:hAnsi="Courier New" w:cs="Simplified Arabic"/>
          <w:color w:val="000000" w:themeColor="text1"/>
          <w:rtl/>
        </w:rPr>
        <w:t xml:space="preserve">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الأطباء المختصين في طب الأسنان</w:t>
      </w:r>
      <w:r w:rsidRPr="0027712B">
        <w:rPr>
          <w:rFonts w:ascii="Courier New" w:hAnsi="Courier New" w:cs="Simplified Arabic" w:hint="cs"/>
          <w:color w:val="000000" w:themeColor="text1"/>
          <w:rtl/>
        </w:rPr>
        <w:t xml:space="preserve"> كاملة</w:t>
      </w:r>
      <w:r w:rsidRPr="0027712B">
        <w:rPr>
          <w:rFonts w:ascii="Courier New" w:hAnsi="Courier New" w:cs="Simplified Arabic"/>
          <w:color w:val="000000" w:themeColor="text1"/>
          <w:rtl/>
        </w:rPr>
        <w:t>.</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المتخصصة في العيادات:</w:t>
      </w: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وتشمل خدمات التشخيص والعناية بالأسنان. وتشمل الصحة النفسية ومعالجة تعاطي مواد الإدمان والعلاج والجراحة خارج المستشفيات.</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C411F9" w:rsidRDefault="00C411F9" w:rsidP="00E232DD">
      <w:pPr>
        <w:jc w:val="both"/>
        <w:rPr>
          <w:rFonts w:ascii="Courier New" w:hAnsi="Courier New" w:cs="Simplified Arabic"/>
          <w:b/>
          <w:bCs/>
          <w:color w:val="000000" w:themeColor="text1"/>
          <w:rtl/>
        </w:rPr>
      </w:pPr>
    </w:p>
    <w:p w:rsidR="00C411F9" w:rsidRDefault="00C411F9" w:rsidP="00E232DD">
      <w:pPr>
        <w:jc w:val="both"/>
        <w:rPr>
          <w:rFonts w:ascii="Courier New" w:hAnsi="Courier New" w:cs="Simplified Arabic"/>
          <w:b/>
          <w:bCs/>
          <w:color w:val="000000" w:themeColor="text1"/>
          <w:rtl/>
        </w:rPr>
      </w:pPr>
    </w:p>
    <w:p w:rsidR="00C411F9" w:rsidRDefault="00C411F9" w:rsidP="00E232DD">
      <w:pPr>
        <w:jc w:val="both"/>
        <w:rPr>
          <w:rFonts w:ascii="Courier New" w:hAnsi="Courier New" w:cs="Simplified Arabic"/>
          <w:b/>
          <w:bCs/>
          <w:color w:val="000000" w:themeColor="text1"/>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lastRenderedPageBreak/>
        <w:t>الرعاية العلاجية الأخرى في العيادات الخارجية:</w:t>
      </w:r>
    </w:p>
    <w:p w:rsidR="00E232DD" w:rsidRDefault="00E232DD" w:rsidP="00E232DD">
      <w:pPr>
        <w:jc w:val="both"/>
        <w:rPr>
          <w:rFonts w:ascii="Courier New" w:hAnsi="Courier New" w:cs="Simplified Arabic"/>
          <w:color w:val="000000"/>
          <w:rtl/>
        </w:rPr>
      </w:pPr>
      <w:r>
        <w:rPr>
          <w:rFonts w:ascii="Courier New" w:hAnsi="Courier New" w:cs="Simplified Arabic"/>
          <w:color w:val="000000"/>
          <w:rtl/>
        </w:rPr>
        <w:t xml:space="preserve">يضم هذا البند جميع الخدمات الطبية </w:t>
      </w:r>
      <w:r>
        <w:rPr>
          <w:rFonts w:ascii="Courier New" w:hAnsi="Courier New" w:cs="Simplified Arabic" w:hint="cs"/>
          <w:color w:val="000000"/>
          <w:rtl/>
        </w:rPr>
        <w:t>والخدمات المساندة</w:t>
      </w:r>
      <w:r>
        <w:rPr>
          <w:rFonts w:ascii="Courier New" w:hAnsi="Courier New" w:cs="Simplified Arabic"/>
          <w:color w:val="000000"/>
          <w:rtl/>
        </w:rPr>
        <w:t xml:space="preserve"> والخدمات المقدمة للمرضى بالعيادات الخارجية أو شبه الطبية التي يقدمها الأطباء الممارسين.  وتشمل الخدمات المقدمة للمرضى من قبل </w:t>
      </w:r>
      <w:r>
        <w:rPr>
          <w:rFonts w:ascii="Courier New" w:hAnsi="Courier New" w:cs="Simplified Arabic" w:hint="cs"/>
          <w:color w:val="000000"/>
          <w:rtl/>
        </w:rPr>
        <w:t xml:space="preserve">فني المهن الطبية المساندة </w:t>
      </w:r>
      <w:r>
        <w:rPr>
          <w:rFonts w:ascii="Courier New" w:hAnsi="Courier New" w:cs="Simplified Arabic"/>
          <w:color w:val="000000"/>
          <w:rtl/>
        </w:rPr>
        <w:t>مثل</w:t>
      </w:r>
      <w:r>
        <w:rPr>
          <w:rFonts w:ascii="Courier New" w:hAnsi="Courier New" w:cs="Simplified Arabic" w:hint="cs"/>
          <w:color w:val="000000"/>
          <w:rtl/>
        </w:rPr>
        <w:t xml:space="preserve"> </w:t>
      </w:r>
      <w:r>
        <w:rPr>
          <w:rFonts w:ascii="Courier New" w:hAnsi="Courier New" w:cs="Simplified Arabic"/>
          <w:color w:val="000000"/>
          <w:rtl/>
        </w:rPr>
        <w:t>العلاج الطبيعي</w:t>
      </w:r>
      <w:r>
        <w:rPr>
          <w:rFonts w:ascii="Courier New" w:hAnsi="Courier New" w:cs="Simplified Arabic" w:hint="cs"/>
          <w:color w:val="000000"/>
          <w:rtl/>
        </w:rPr>
        <w:t xml:space="preserve"> </w:t>
      </w:r>
      <w:proofErr w:type="spellStart"/>
      <w:r>
        <w:rPr>
          <w:rFonts w:ascii="Courier New" w:hAnsi="Courier New" w:cs="Simplified Arabic" w:hint="cs"/>
          <w:color w:val="000000"/>
          <w:rtl/>
        </w:rPr>
        <w:t>والوظيفي</w:t>
      </w:r>
      <w:r>
        <w:rPr>
          <w:rFonts w:ascii="Courier New" w:hAnsi="Courier New" w:cs="Simplified Arabic"/>
          <w:color w:val="000000"/>
          <w:rtl/>
        </w:rPr>
        <w:t>،</w:t>
      </w:r>
      <w:proofErr w:type="spellEnd"/>
      <w:r>
        <w:rPr>
          <w:rFonts w:ascii="Courier New" w:hAnsi="Courier New" w:cs="Simplified Arabic"/>
          <w:color w:val="000000"/>
          <w:rtl/>
        </w:rPr>
        <w:t xml:space="preserve"> و</w:t>
      </w:r>
      <w:r>
        <w:rPr>
          <w:rFonts w:ascii="Courier New" w:hAnsi="Courier New" w:cs="Simplified Arabic" w:hint="cs"/>
          <w:color w:val="000000"/>
          <w:rtl/>
        </w:rPr>
        <w:t>علاج السمعيات</w:t>
      </w:r>
      <w:r>
        <w:rPr>
          <w:rFonts w:ascii="Courier New" w:hAnsi="Courier New" w:cs="Simplified Arabic"/>
          <w:color w:val="000000"/>
          <w:rtl/>
        </w:rPr>
        <w:t>.  و</w:t>
      </w:r>
      <w:r>
        <w:rPr>
          <w:rFonts w:ascii="Courier New" w:hAnsi="Courier New" w:cs="Simplified Arabic" w:hint="cs"/>
          <w:color w:val="000000"/>
          <w:rtl/>
        </w:rPr>
        <w:t>ت</w:t>
      </w:r>
      <w:r>
        <w:rPr>
          <w:rFonts w:ascii="Courier New" w:hAnsi="Courier New" w:cs="Simplified Arabic"/>
          <w:color w:val="000000"/>
          <w:rtl/>
        </w:rPr>
        <w:t>شمل</w:t>
      </w:r>
      <w:r>
        <w:rPr>
          <w:rFonts w:ascii="Courier New" w:hAnsi="Courier New" w:cs="Simplified Arabic" w:hint="cs"/>
          <w:color w:val="000000"/>
          <w:rtl/>
        </w:rPr>
        <w:t xml:space="preserve"> خدمات </w:t>
      </w:r>
      <w:r>
        <w:rPr>
          <w:rFonts w:ascii="Courier New" w:hAnsi="Courier New" w:cs="Simplified Arabic"/>
          <w:color w:val="000000"/>
          <w:rtl/>
        </w:rPr>
        <w:t xml:space="preserve">الصحة </w:t>
      </w:r>
      <w:proofErr w:type="spellStart"/>
      <w:r>
        <w:rPr>
          <w:rFonts w:ascii="Courier New" w:hAnsi="Courier New" w:cs="Simplified Arabic"/>
          <w:color w:val="000000"/>
          <w:rtl/>
        </w:rPr>
        <w:t>النفسية</w:t>
      </w:r>
      <w:r>
        <w:rPr>
          <w:rFonts w:ascii="Courier New" w:hAnsi="Courier New" w:cs="Simplified Arabic" w:hint="cs"/>
          <w:color w:val="000000"/>
          <w:rtl/>
        </w:rPr>
        <w:t>،</w:t>
      </w:r>
      <w:proofErr w:type="spellEnd"/>
      <w:r>
        <w:rPr>
          <w:rFonts w:ascii="Courier New" w:hAnsi="Courier New" w:cs="Simplified Arabic" w:hint="cs"/>
          <w:color w:val="000000"/>
          <w:rtl/>
        </w:rPr>
        <w:t xml:space="preserve"> وعلاج </w:t>
      </w:r>
      <w:proofErr w:type="spellStart"/>
      <w:r>
        <w:rPr>
          <w:rFonts w:ascii="Courier New" w:hAnsi="Courier New" w:cs="Simplified Arabic" w:hint="cs"/>
          <w:color w:val="000000"/>
          <w:rtl/>
        </w:rPr>
        <w:t>الإدمان،</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بالإضافة إلى </w:t>
      </w:r>
      <w:r>
        <w:rPr>
          <w:rFonts w:ascii="Courier New" w:hAnsi="Courier New" w:cs="Simplified Arabic"/>
          <w:color w:val="000000"/>
          <w:rtl/>
        </w:rPr>
        <w:t xml:space="preserve">علاج النطق. </w:t>
      </w:r>
    </w:p>
    <w:p w:rsidR="00E232DD"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 xml:space="preserve">خدمات الرعاية </w:t>
      </w:r>
      <w:proofErr w:type="spellStart"/>
      <w:r w:rsidRPr="0027712B">
        <w:rPr>
          <w:rFonts w:ascii="Courier New" w:hAnsi="Courier New" w:cs="Simplified Arabic"/>
          <w:b/>
          <w:bCs/>
          <w:color w:val="000000" w:themeColor="text1"/>
          <w:rtl/>
        </w:rPr>
        <w:t>التأهيلية</w:t>
      </w:r>
      <w:proofErr w:type="spellEnd"/>
      <w:r w:rsidRPr="0027712B">
        <w:rPr>
          <w:rFonts w:ascii="Courier New" w:hAnsi="Courier New" w:cs="Simplified Arabic"/>
          <w:b/>
          <w:bCs/>
          <w:color w:val="000000" w:themeColor="text1"/>
          <w:rtl/>
        </w:rPr>
        <w:t>:</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الخدمات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للمرضى من خلال </w:t>
      </w:r>
      <w:r w:rsidRPr="0027712B">
        <w:rPr>
          <w:rFonts w:ascii="Courier New" w:hAnsi="Courier New" w:cs="Simplified Arabic" w:hint="cs"/>
          <w:color w:val="000000" w:themeColor="text1"/>
          <w:rtl/>
        </w:rPr>
        <w:t>مرحلة</w:t>
      </w:r>
      <w:r w:rsidRPr="0027712B">
        <w:rPr>
          <w:rFonts w:ascii="Courier New" w:hAnsi="Courier New" w:cs="Simplified Arabic"/>
          <w:color w:val="000000" w:themeColor="text1"/>
          <w:rtl/>
        </w:rPr>
        <w:t xml:space="preserve"> الرعاية </w:t>
      </w:r>
      <w:proofErr w:type="spellStart"/>
      <w:r w:rsidRPr="0027712B">
        <w:rPr>
          <w:rFonts w:ascii="Courier New" w:hAnsi="Courier New" w:cs="Simplified Arabic"/>
          <w:color w:val="000000" w:themeColor="text1"/>
          <w:rtl/>
        </w:rPr>
        <w:t>التأهيلية</w:t>
      </w:r>
      <w:proofErr w:type="spellEnd"/>
      <w:r w:rsidRPr="0027712B">
        <w:rPr>
          <w:rFonts w:ascii="Courier New" w:hAnsi="Courier New" w:cs="Simplified Arabic"/>
          <w:color w:val="000000" w:themeColor="text1"/>
          <w:rtl/>
        </w:rPr>
        <w:t>. و</w:t>
      </w:r>
      <w:r w:rsidRPr="0027712B">
        <w:rPr>
          <w:rFonts w:ascii="Courier New" w:hAnsi="Courier New" w:cs="Simplified Arabic" w:hint="cs"/>
          <w:color w:val="000000" w:themeColor="text1"/>
          <w:rtl/>
        </w:rPr>
        <w:t xml:space="preserve">تهدف لتحسين القدرات </w:t>
      </w:r>
      <w:r w:rsidRPr="0027712B">
        <w:rPr>
          <w:rFonts w:ascii="Courier New" w:hAnsi="Courier New" w:cs="Simplified Arabic"/>
          <w:color w:val="000000" w:themeColor="text1"/>
          <w:rtl/>
        </w:rPr>
        <w:t xml:space="preserve">الوظيفية للأشخاص الذين يواجهوا </w:t>
      </w:r>
      <w:r w:rsidRPr="0027712B">
        <w:rPr>
          <w:rFonts w:ascii="Courier New" w:hAnsi="Courier New" w:cs="Simplified Arabic" w:hint="cs"/>
          <w:color w:val="000000" w:themeColor="text1"/>
          <w:rtl/>
        </w:rPr>
        <w:t>قصوراً</w:t>
      </w:r>
      <w:r w:rsidRPr="0027712B">
        <w:rPr>
          <w:rFonts w:ascii="Courier New" w:hAnsi="Courier New" w:cs="Simplified Arabic"/>
          <w:color w:val="000000" w:themeColor="text1"/>
          <w:rtl/>
        </w:rPr>
        <w:t xml:space="preserve"> وظيفي نتيجة لحالة المرض أو الإصابة.</w:t>
      </w:r>
    </w:p>
    <w:p w:rsidR="00C411F9" w:rsidRDefault="00C411F9" w:rsidP="00E232DD">
      <w:pPr>
        <w:jc w:val="both"/>
        <w:rPr>
          <w:rFonts w:cs="Simplified Arabic"/>
          <w:b/>
          <w:bCs/>
          <w:color w:val="000000" w:themeColor="text1"/>
          <w:rtl/>
        </w:rPr>
      </w:pPr>
    </w:p>
    <w:p w:rsidR="00E232DD" w:rsidRPr="0027712B" w:rsidRDefault="00E232DD" w:rsidP="00E232DD">
      <w:pPr>
        <w:jc w:val="both"/>
        <w:rPr>
          <w:rFonts w:cs="Simplified Arabic"/>
          <w:b/>
          <w:bCs/>
          <w:color w:val="000000" w:themeColor="text1"/>
          <w:rtl/>
        </w:rPr>
      </w:pPr>
      <w:r w:rsidRPr="0027712B">
        <w:rPr>
          <w:rFonts w:cs="Simplified Arabic"/>
          <w:b/>
          <w:bCs/>
          <w:color w:val="000000" w:themeColor="text1"/>
          <w:rtl/>
        </w:rPr>
        <w:t>خدمات التمريض طويلة المدى للمرضى المدخلين:</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الصحية طويلة الأمد تضم تقديم الخدمات التمريضية والرعاية الصحية لأولئك الذين يحتاجون إلى المساعدة على أساس مستمر بسبب وجود </w:t>
      </w:r>
      <w:proofErr w:type="spellStart"/>
      <w:r w:rsidRPr="0027712B">
        <w:rPr>
          <w:rFonts w:ascii="Courier New" w:hAnsi="Courier New" w:cs="Simplified Arabic" w:hint="cs"/>
          <w:color w:val="000000" w:themeColor="text1"/>
          <w:rtl/>
        </w:rPr>
        <w:t>عجز</w:t>
      </w:r>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وعدم إمكانية القيام بأنشطة الحياة اليومية بشكل مستقل.  بالإضافة إلى المرضى المقيمين في المؤسسات والمرافق المجتمعية على المدى </w:t>
      </w:r>
      <w:proofErr w:type="spellStart"/>
      <w:r w:rsidRPr="0027712B">
        <w:rPr>
          <w:rFonts w:ascii="Courier New" w:hAnsi="Courier New" w:cs="Simplified Arabic"/>
          <w:color w:val="000000" w:themeColor="text1"/>
          <w:rtl/>
        </w:rPr>
        <w:t>الطويل،</w:t>
      </w:r>
      <w:proofErr w:type="spellEnd"/>
      <w:r w:rsidRPr="0027712B">
        <w:rPr>
          <w:rFonts w:ascii="Courier New" w:hAnsi="Courier New" w:cs="Simplified Arabic"/>
          <w:color w:val="000000" w:themeColor="text1"/>
          <w:rtl/>
        </w:rPr>
        <w:t xml:space="preserve"> حيث يتم  تقديم الرعاية الطويلة الأجل وعادة ما تكون خدمات طبية (بما في ذلك</w:t>
      </w:r>
      <w:r w:rsidRPr="0027712B">
        <w:rPr>
          <w:rFonts w:ascii="Courier New" w:hAnsi="Courier New" w:cs="Simplified Arabic" w:hint="cs"/>
          <w:color w:val="000000" w:themeColor="text1"/>
          <w:rtl/>
        </w:rPr>
        <w:t xml:space="preserve"> الخدمات</w:t>
      </w:r>
      <w:r w:rsidRPr="0027712B">
        <w:rPr>
          <w:rFonts w:ascii="Courier New" w:hAnsi="Courier New" w:cs="Simplified Arabic"/>
          <w:color w:val="000000" w:themeColor="text1"/>
          <w:rtl/>
        </w:rPr>
        <w:t xml:space="preserve"> التمريض</w:t>
      </w:r>
      <w:r w:rsidRPr="0027712B">
        <w:rPr>
          <w:rFonts w:ascii="Courier New" w:hAnsi="Courier New" w:cs="Simplified Arabic" w:hint="cs"/>
          <w:color w:val="000000" w:themeColor="text1"/>
          <w:rtl/>
        </w:rPr>
        <w:t>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والخدمات الاجتماعية.</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خدمات الرعاية الصحية المساندة:</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الخدمات الطبية </w:t>
      </w:r>
      <w:proofErr w:type="spellStart"/>
      <w:r w:rsidRPr="0027712B">
        <w:rPr>
          <w:rFonts w:ascii="Courier New" w:hAnsi="Courier New" w:cs="Simplified Arabic"/>
          <w:color w:val="000000" w:themeColor="text1"/>
          <w:rtl/>
        </w:rPr>
        <w:t>التقنية،</w:t>
      </w:r>
      <w:proofErr w:type="spellEnd"/>
      <w:r w:rsidRPr="0027712B">
        <w:rPr>
          <w:rFonts w:ascii="Courier New" w:hAnsi="Courier New" w:cs="Simplified Arabic"/>
          <w:color w:val="000000" w:themeColor="text1"/>
          <w:rtl/>
        </w:rPr>
        <w:t xml:space="preserve"> التي يقوم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في المقام الأول أفراد مع أو بدون الإشراف المباشر </w:t>
      </w:r>
      <w:proofErr w:type="spellStart"/>
      <w:r w:rsidRPr="0027712B">
        <w:rPr>
          <w:rFonts w:ascii="Courier New" w:hAnsi="Courier New" w:cs="Simplified Arabic"/>
          <w:color w:val="000000" w:themeColor="text1"/>
          <w:rtl/>
        </w:rPr>
        <w:t>للطبيب،</w:t>
      </w:r>
      <w:proofErr w:type="spellEnd"/>
      <w:r w:rsidRPr="0027712B">
        <w:rPr>
          <w:rFonts w:ascii="Courier New" w:hAnsi="Courier New" w:cs="Simplified Arabic"/>
          <w:color w:val="000000" w:themeColor="text1"/>
          <w:rtl/>
        </w:rPr>
        <w:t xml:space="preserve"> مثل المختبرات والتشخيص </w:t>
      </w:r>
      <w:proofErr w:type="spellStart"/>
      <w:r w:rsidRPr="0027712B">
        <w:rPr>
          <w:rFonts w:ascii="Courier New" w:hAnsi="Courier New" w:cs="Simplified Arabic"/>
          <w:color w:val="000000" w:themeColor="text1"/>
          <w:rtl/>
        </w:rPr>
        <w:t>والتصوير،</w:t>
      </w:r>
      <w:proofErr w:type="spellEnd"/>
      <w:r w:rsidRPr="0027712B">
        <w:rPr>
          <w:rFonts w:ascii="Courier New" w:hAnsi="Courier New" w:cs="Simplified Arabic"/>
          <w:color w:val="000000" w:themeColor="text1"/>
          <w:rtl/>
        </w:rPr>
        <w:t xml:space="preserve"> ونقل </w:t>
      </w:r>
      <w:proofErr w:type="spellStart"/>
      <w:r w:rsidRPr="0027712B">
        <w:rPr>
          <w:rFonts w:ascii="Courier New" w:hAnsi="Courier New" w:cs="Simplified Arabic"/>
          <w:color w:val="000000" w:themeColor="text1"/>
          <w:rtl/>
        </w:rPr>
        <w:t>المرضى،</w:t>
      </w:r>
      <w:proofErr w:type="spellEnd"/>
      <w:r w:rsidRPr="0027712B">
        <w:rPr>
          <w:rFonts w:ascii="Courier New" w:hAnsi="Courier New" w:cs="Simplified Arabic"/>
          <w:color w:val="000000" w:themeColor="text1"/>
          <w:rtl/>
        </w:rPr>
        <w:t xml:space="preserve"> وتشمل:</w:t>
      </w:r>
    </w:p>
    <w:p w:rsidR="00E232DD" w:rsidRPr="0027712B" w:rsidRDefault="00E232DD" w:rsidP="00E232DD">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مختبر طبي</w:t>
      </w:r>
    </w:p>
    <w:p w:rsidR="00E232DD" w:rsidRPr="0027712B" w:rsidRDefault="00E232DD" w:rsidP="00E232DD">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نقل المرضى والإنقاذ في حالات الطوارئ</w:t>
      </w:r>
    </w:p>
    <w:p w:rsidR="00E232DD" w:rsidRPr="0027712B" w:rsidRDefault="00E232DD" w:rsidP="00E232DD">
      <w:pPr>
        <w:numPr>
          <w:ilvl w:val="0"/>
          <w:numId w:val="19"/>
        </w:numPr>
        <w:ind w:right="0"/>
        <w:jc w:val="both"/>
        <w:rPr>
          <w:rFonts w:cs="Simplified Arabic"/>
          <w:color w:val="000000" w:themeColor="text1"/>
          <w:rtl/>
        </w:rPr>
      </w:pPr>
      <w:r w:rsidRPr="0027712B">
        <w:rPr>
          <w:rFonts w:ascii="Courier New" w:hAnsi="Courier New" w:cs="Simplified Arabic"/>
          <w:color w:val="000000" w:themeColor="text1"/>
          <w:rtl/>
        </w:rPr>
        <w:t>جميع الخدمات المساعدة المتنوعة الأخرى</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jc w:val="both"/>
        <w:rPr>
          <w:rFonts w:cs="Simplified Arabic"/>
          <w:b/>
          <w:bCs/>
          <w:color w:val="000000" w:themeColor="text1"/>
          <w:rtl/>
        </w:rPr>
      </w:pPr>
      <w:r w:rsidRPr="0027712B">
        <w:rPr>
          <w:rFonts w:cs="Simplified Arabic" w:hint="cs"/>
          <w:b/>
          <w:bCs/>
          <w:color w:val="000000" w:themeColor="text1"/>
          <w:rtl/>
        </w:rPr>
        <w:t>السلع الطبية</w:t>
      </w:r>
      <w:r w:rsidRPr="0027712B">
        <w:rPr>
          <w:rFonts w:cs="Simplified Arabic"/>
          <w:b/>
          <w:bCs/>
          <w:color w:val="000000" w:themeColor="text1"/>
          <w:rtl/>
        </w:rPr>
        <w:t xml:space="preserve"> المقدمة لمرضى العيادات الخارجية:</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w:t>
      </w:r>
      <w:r w:rsidRPr="0027712B">
        <w:rPr>
          <w:rFonts w:ascii="Courier New" w:hAnsi="Courier New" w:cs="Simplified Arabic" w:hint="cs"/>
          <w:color w:val="000000" w:themeColor="text1"/>
          <w:rtl/>
        </w:rPr>
        <w:t xml:space="preserve">تقديم سلة من الخدمات والسلع الطبية والتي تعرف على أنها </w:t>
      </w:r>
      <w:r w:rsidRPr="0027712B">
        <w:rPr>
          <w:rFonts w:ascii="Courier New" w:hAnsi="Courier New" w:cs="Simplified Arabic"/>
          <w:color w:val="000000" w:themeColor="text1"/>
          <w:rtl/>
        </w:rPr>
        <w:t xml:space="preserve">توزيع وتركيب الأدوية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بالإضافة إلى السلع الطبية من خلال تجارة التجزئة للمرضى الغير مقيمين. وتشمل تجارة </w:t>
      </w:r>
      <w:proofErr w:type="spellStart"/>
      <w:r w:rsidRPr="0027712B">
        <w:rPr>
          <w:rFonts w:ascii="Courier New" w:hAnsi="Courier New" w:cs="Simplified Arabic"/>
          <w:color w:val="000000" w:themeColor="text1"/>
          <w:rtl/>
        </w:rPr>
        <w:t>التجزئة،</w:t>
      </w:r>
      <w:proofErr w:type="spellEnd"/>
      <w:r w:rsidRPr="0027712B">
        <w:rPr>
          <w:rFonts w:ascii="Courier New" w:hAnsi="Courier New" w:cs="Simplified Arabic"/>
          <w:color w:val="000000" w:themeColor="text1"/>
          <w:rtl/>
        </w:rPr>
        <w:t xml:space="preserve"> وتركيب وصيانة وتأجير السلع والأجهزة الطبية. بالإضافة إلى خدمات فحص </w:t>
      </w:r>
      <w:proofErr w:type="spellStart"/>
      <w:r w:rsidRPr="0027712B">
        <w:rPr>
          <w:rFonts w:ascii="Courier New" w:hAnsi="Courier New" w:cs="Simplified Arabic"/>
          <w:color w:val="000000" w:themeColor="text1"/>
          <w:rtl/>
        </w:rPr>
        <w:t>البصر،</w:t>
      </w:r>
      <w:proofErr w:type="spellEnd"/>
      <w:r w:rsidRPr="0027712B">
        <w:rPr>
          <w:rFonts w:ascii="Courier New" w:hAnsi="Courier New" w:cs="Simplified Arabic"/>
          <w:color w:val="000000" w:themeColor="text1"/>
          <w:rtl/>
        </w:rPr>
        <w:t xml:space="preserve"> وغيره من تجار التجزئة المتخصصين أو الغير متخصصين في مجال السلع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والمستحضرات الصيدلانية والطبية وغيرها من السلع الطبية غير المعمرة والآلات والأجهزة الطبية وغيرها من السلع المعمرة.</w:t>
      </w:r>
    </w:p>
    <w:p w:rsidR="00E232DD" w:rsidRPr="0027712B" w:rsidRDefault="00E232DD" w:rsidP="00E232DD">
      <w:pPr>
        <w:pStyle w:val="xl48"/>
        <w:bidi/>
        <w:spacing w:before="0" w:beforeAutospacing="0" w:after="0" w:afterAutospacing="0"/>
        <w:ind w:left="-469" w:firstLine="360"/>
        <w:rPr>
          <w:rFonts w:ascii="Courier New" w:hAnsi="Courier New" w:cs="Simplified Arabic"/>
          <w:color w:val="000000" w:themeColor="text1"/>
          <w:sz w:val="18"/>
          <w:szCs w:val="18"/>
          <w:rtl/>
        </w:rPr>
      </w:pPr>
    </w:p>
    <w:p w:rsidR="00E232DD" w:rsidRPr="0027712B" w:rsidRDefault="00E232DD" w:rsidP="00E232DD">
      <w:pPr>
        <w:jc w:val="both"/>
        <w:rPr>
          <w:rFonts w:cs="Simplified Arabic"/>
          <w:b/>
          <w:bCs/>
          <w:color w:val="000000" w:themeColor="text1"/>
          <w:rtl/>
        </w:rPr>
      </w:pPr>
      <w:r w:rsidRPr="0027712B">
        <w:rPr>
          <w:rFonts w:cs="Simplified Arabic"/>
          <w:b/>
          <w:bCs/>
          <w:color w:val="000000" w:themeColor="text1"/>
          <w:rtl/>
        </w:rPr>
        <w:t>الخدمات الوقائية والصحة العامة:</w:t>
      </w:r>
    </w:p>
    <w:p w:rsidR="00E232DD" w:rsidRPr="0027712B" w:rsidRDefault="00E232DD" w:rsidP="00E232DD">
      <w:pPr>
        <w:jc w:val="both"/>
        <w:rPr>
          <w:rFonts w:ascii="Courier New" w:hAnsi="Courier New" w:cs="Simplified Arabic"/>
          <w:color w:val="000000" w:themeColor="text1"/>
          <w:rtl/>
        </w:rPr>
      </w:pPr>
      <w:r w:rsidRPr="0027712B">
        <w:rPr>
          <w:rFonts w:ascii="Courier New" w:hAnsi="Courier New" w:cs="Simplified Arabic"/>
          <w:color w:val="000000" w:themeColor="text1"/>
          <w:rtl/>
        </w:rPr>
        <w:t>وتضم الخدمات المصممة لتعزيز الوضع الصحي للسكان وتختلف عن الخدمات العلاجية والصحية التي تعنى بإصلاح الخلل الوظيفي.  وقد تكون بالعادة خدمات وبرامج</w:t>
      </w:r>
      <w:r w:rsidRPr="0027712B">
        <w:rPr>
          <w:rFonts w:ascii="Courier New" w:hAnsi="Courier New" w:cs="Simplified Arabic" w:hint="cs"/>
          <w:color w:val="000000" w:themeColor="text1"/>
          <w:rtl/>
        </w:rPr>
        <w:t xml:space="preserve"> توعية</w:t>
      </w:r>
      <w:r w:rsidRPr="0027712B">
        <w:rPr>
          <w:rFonts w:ascii="Courier New" w:hAnsi="Courier New" w:cs="Simplified Arabic"/>
          <w:color w:val="000000" w:themeColor="text1"/>
          <w:rtl/>
        </w:rPr>
        <w:t xml:space="preserve"> وحملات التلقيح.  وهي بالتالي قد لا تشمل جميع ميادين الصحة العامة بأوسع </w:t>
      </w:r>
      <w:proofErr w:type="spellStart"/>
      <w:r w:rsidRPr="0027712B">
        <w:rPr>
          <w:rFonts w:ascii="Courier New" w:hAnsi="Courier New" w:cs="Simplified Arabic"/>
          <w:color w:val="000000" w:themeColor="text1"/>
          <w:rtl/>
        </w:rPr>
        <w:t>معانيها،</w:t>
      </w:r>
      <w:proofErr w:type="spellEnd"/>
      <w:r w:rsidRPr="0027712B">
        <w:rPr>
          <w:rFonts w:ascii="Courier New" w:hAnsi="Courier New" w:cs="Simplified Arabic"/>
          <w:color w:val="000000" w:themeColor="text1"/>
          <w:rtl/>
        </w:rPr>
        <w:t xml:space="preserve"> وتنقسم إلى:</w:t>
      </w:r>
    </w:p>
    <w:p w:rsidR="00E232DD" w:rsidRDefault="00E232DD" w:rsidP="00E232DD">
      <w:pPr>
        <w:numPr>
          <w:ilvl w:val="0"/>
          <w:numId w:val="14"/>
        </w:numPr>
        <w:ind w:right="0"/>
        <w:jc w:val="both"/>
        <w:rPr>
          <w:rFonts w:ascii="Courier New" w:hAnsi="Courier New" w:cs="Courier New"/>
          <w:color w:val="000000"/>
          <w:rtl/>
        </w:rPr>
      </w:pPr>
      <w:r w:rsidRPr="0027712B">
        <w:rPr>
          <w:rFonts w:ascii="Courier New" w:hAnsi="Courier New" w:cs="Simplified Arabic"/>
          <w:color w:val="000000" w:themeColor="text1"/>
          <w:rtl/>
        </w:rPr>
        <w:t>صحة الأم والطفل</w:t>
      </w:r>
      <w:r>
        <w:rPr>
          <w:rFonts w:ascii="Courier New" w:hAnsi="Courier New" w:cs="Simplified Arabic"/>
          <w:color w:val="000000"/>
          <w:rtl/>
        </w:rPr>
        <w:t xml:space="preserve"> وتنظيم الأسرة وتقديم المشورة</w:t>
      </w:r>
    </w:p>
    <w:p w:rsidR="00E232DD" w:rsidRDefault="00E232DD" w:rsidP="00E232DD">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المعدية</w:t>
      </w:r>
    </w:p>
    <w:p w:rsidR="00E232DD" w:rsidRDefault="00E232DD" w:rsidP="00E232DD">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غير المعدية</w:t>
      </w:r>
    </w:p>
    <w:p w:rsidR="00E232DD" w:rsidRDefault="00E232DD" w:rsidP="00E232DD">
      <w:pPr>
        <w:numPr>
          <w:ilvl w:val="0"/>
          <w:numId w:val="14"/>
        </w:numPr>
        <w:ind w:right="0"/>
        <w:jc w:val="both"/>
        <w:rPr>
          <w:rFonts w:cs="Simplified Arabic"/>
          <w:rtl/>
        </w:rPr>
      </w:pPr>
      <w:r>
        <w:rPr>
          <w:rFonts w:ascii="Courier New" w:hAnsi="Courier New" w:cs="Simplified Arabic"/>
          <w:color w:val="000000"/>
          <w:rtl/>
        </w:rPr>
        <w:lastRenderedPageBreak/>
        <w:t>الرعاية الصحية المهنية</w:t>
      </w:r>
    </w:p>
    <w:p w:rsidR="00E232DD" w:rsidRDefault="00E232DD" w:rsidP="00E232DD">
      <w:pPr>
        <w:numPr>
          <w:ilvl w:val="0"/>
          <w:numId w:val="14"/>
        </w:numPr>
        <w:ind w:right="0"/>
        <w:jc w:val="both"/>
        <w:rPr>
          <w:rFonts w:ascii="Courier New" w:hAnsi="Courier New" w:cs="Courier New"/>
          <w:b/>
          <w:bCs/>
          <w:color w:val="000000"/>
        </w:rPr>
      </w:pPr>
      <w:r>
        <w:rPr>
          <w:rFonts w:ascii="Courier New" w:hAnsi="Courier New" w:cs="Simplified Arabic"/>
          <w:color w:val="000000"/>
          <w:rtl/>
        </w:rPr>
        <w:t>جميع خدمات الصحة العامة الأخرى</w:t>
      </w:r>
    </w:p>
    <w:p w:rsidR="00E232DD" w:rsidRDefault="00E232DD" w:rsidP="00E232DD">
      <w:pPr>
        <w:jc w:val="both"/>
        <w:rPr>
          <w:rFonts w:ascii="Courier New" w:hAnsi="Courier New" w:cs="Courier New"/>
          <w:b/>
          <w:bCs/>
          <w:color w:val="000000"/>
          <w:rtl/>
        </w:rPr>
      </w:pPr>
      <w:r>
        <w:rPr>
          <w:rFonts w:ascii="Courier New" w:hAnsi="Courier New" w:cs="Simplified Arabic" w:hint="cs"/>
          <w:color w:val="000000"/>
          <w:rtl/>
        </w:rPr>
        <w:t>بعض هذه الخدمات</w:t>
      </w:r>
      <w:r>
        <w:rPr>
          <w:rFonts w:ascii="Courier New" w:hAnsi="Courier New" w:cs="Simplified Arabic"/>
          <w:color w:val="000000"/>
          <w:rtl/>
        </w:rPr>
        <w:t xml:space="preserve"> يخرج عن إطار الخدمات الصحية  التي يتم شمولها كجزء من الإنفاق على الصحة. مثل خطط الطوارئ وحماية البيئة</w:t>
      </w:r>
      <w:r>
        <w:rPr>
          <w:rFonts w:ascii="Courier New" w:hAnsi="Courier New" w:cs="Simplified Arabic" w:hint="cs"/>
          <w:color w:val="000000"/>
          <w:rtl/>
        </w:rPr>
        <w:t>.</w:t>
      </w:r>
    </w:p>
    <w:p w:rsidR="00E232DD" w:rsidRDefault="00E232DD" w:rsidP="00E232DD">
      <w:pPr>
        <w:jc w:val="both"/>
        <w:rPr>
          <w:rFonts w:ascii="Courier New" w:hAnsi="Courier New" w:cs="Simplified Arabic"/>
          <w:b/>
          <w:bCs/>
          <w:color w:val="000000"/>
          <w:sz w:val="18"/>
          <w:szCs w:val="18"/>
          <w:rtl/>
        </w:rPr>
      </w:pPr>
    </w:p>
    <w:p w:rsidR="00E232DD" w:rsidRPr="0027712B" w:rsidRDefault="00E232DD" w:rsidP="00E232DD">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w:t>
      </w:r>
    </w:p>
    <w:p w:rsidR="00E232DD" w:rsidRPr="0027712B" w:rsidRDefault="00E232DD" w:rsidP="00E232DD">
      <w:pPr>
        <w:jc w:val="both"/>
        <w:rPr>
          <w:rFonts w:ascii="Courier New" w:hAnsi="Courier New" w:cs="Simplified Arabic"/>
          <w:color w:val="000000" w:themeColor="text1"/>
          <w:sz w:val="16"/>
          <w:szCs w:val="16"/>
          <w:rtl/>
        </w:rPr>
      </w:pPr>
      <w:r w:rsidRPr="0027712B">
        <w:rPr>
          <w:rFonts w:ascii="Courier New" w:hAnsi="Courier New" w:cs="Simplified Arabic" w:hint="cs"/>
          <w:color w:val="000000" w:themeColor="text1"/>
          <w:rtl/>
        </w:rPr>
        <w:t xml:space="preserve">أنشطة </w:t>
      </w:r>
      <w:r w:rsidRPr="0027712B">
        <w:rPr>
          <w:rFonts w:ascii="Courier New" w:hAnsi="Courier New" w:cs="Simplified Arabic"/>
          <w:color w:val="000000" w:themeColor="text1"/>
          <w:rtl/>
        </w:rPr>
        <w:t>الإدارة الصحية والتأمين الصحي</w:t>
      </w:r>
      <w:r w:rsidRPr="0027712B">
        <w:rPr>
          <w:rFonts w:ascii="Courier New" w:hAnsi="Courier New" w:cs="Simplified Arabic" w:hint="cs"/>
          <w:color w:val="000000" w:themeColor="text1"/>
          <w:rtl/>
        </w:rPr>
        <w:t xml:space="preserve"> المقدمة من قبل</w:t>
      </w:r>
      <w:r w:rsidRPr="0027712B">
        <w:rPr>
          <w:rFonts w:ascii="Courier New" w:hAnsi="Courier New" w:cs="Simplified Arabic"/>
          <w:color w:val="000000" w:themeColor="text1"/>
          <w:rtl/>
        </w:rPr>
        <w:t xml:space="preserve"> شركات التأمين الخاصة بالإضافة إلى الحكومة المركزية </w:t>
      </w:r>
      <w:proofErr w:type="spellStart"/>
      <w:r w:rsidRPr="0027712B">
        <w:rPr>
          <w:rFonts w:ascii="Courier New" w:hAnsi="Courier New" w:cs="Simplified Arabic"/>
          <w:color w:val="000000" w:themeColor="text1"/>
          <w:rtl/>
        </w:rPr>
        <w:t>والمحلية،</w:t>
      </w:r>
      <w:proofErr w:type="spellEnd"/>
      <w:r w:rsidRPr="0027712B">
        <w:rPr>
          <w:rFonts w:ascii="Courier New" w:hAnsi="Courier New" w:cs="Simplified Arabic"/>
          <w:color w:val="000000" w:themeColor="text1"/>
          <w:rtl/>
        </w:rPr>
        <w:t xml:space="preserve"> والضمان الاجتماعي. وتشمل التخطيط والإدارة </w:t>
      </w:r>
      <w:proofErr w:type="spellStart"/>
      <w:r w:rsidRPr="0027712B">
        <w:rPr>
          <w:rFonts w:ascii="Courier New" w:hAnsi="Courier New" w:cs="Simplified Arabic"/>
          <w:color w:val="000000" w:themeColor="text1"/>
          <w:rtl/>
        </w:rPr>
        <w:t>والتنظيم،</w:t>
      </w:r>
      <w:proofErr w:type="spellEnd"/>
      <w:r w:rsidRPr="0027712B">
        <w:rPr>
          <w:rFonts w:ascii="Courier New" w:hAnsi="Courier New" w:cs="Simplified Arabic"/>
          <w:color w:val="000000" w:themeColor="text1"/>
          <w:rtl/>
        </w:rPr>
        <w:t xml:space="preserve"> وجمع </w:t>
      </w:r>
      <w:proofErr w:type="spellStart"/>
      <w:r w:rsidRPr="0027712B">
        <w:rPr>
          <w:rFonts w:ascii="Courier New" w:hAnsi="Courier New" w:cs="Simplified Arabic"/>
          <w:color w:val="000000" w:themeColor="text1"/>
          <w:rtl/>
        </w:rPr>
        <w:t>الأموال،</w:t>
      </w:r>
      <w:proofErr w:type="spellEnd"/>
      <w:r w:rsidRPr="0027712B">
        <w:rPr>
          <w:rFonts w:ascii="Courier New" w:hAnsi="Courier New" w:cs="Simplified Arabic"/>
          <w:color w:val="000000" w:themeColor="text1"/>
          <w:rtl/>
        </w:rPr>
        <w:t xml:space="preserve"> وتسديد المطالبات المالية مقابل الخدمات الطبية. وتقسم إلى:</w:t>
      </w:r>
    </w:p>
    <w:p w:rsidR="00C411F9" w:rsidRDefault="00C411F9" w:rsidP="00E232DD">
      <w:pPr>
        <w:ind w:right="720"/>
        <w:jc w:val="both"/>
        <w:rPr>
          <w:rFonts w:ascii="Courier New" w:hAnsi="Courier New" w:cs="Simplified Arabic"/>
          <w:b/>
          <w:bCs/>
          <w:color w:val="000000" w:themeColor="text1"/>
          <w:rtl/>
        </w:rPr>
      </w:pPr>
    </w:p>
    <w:p w:rsidR="00E232DD" w:rsidRPr="0027712B" w:rsidRDefault="00E232DD" w:rsidP="00E232DD">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الحكومية العامة للصحة:</w:t>
      </w:r>
    </w:p>
    <w:p w:rsidR="00E232DD" w:rsidRPr="0027712B" w:rsidRDefault="00E232DD" w:rsidP="00E232DD">
      <w:pPr>
        <w:ind w:left="71" w:right="113"/>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الأنشطة الحكومية والإدارة الصحية التي لا يمكن تصنيفها ضمن الأنشطة </w:t>
      </w:r>
      <w:proofErr w:type="spellStart"/>
      <w:r w:rsidRPr="0027712B">
        <w:rPr>
          <w:rFonts w:ascii="Courier New" w:hAnsi="Courier New" w:cs="Simplified Arabic"/>
          <w:color w:val="000000" w:themeColor="text1"/>
          <w:rtl/>
        </w:rPr>
        <w:t>السابقة،</w:t>
      </w:r>
      <w:proofErr w:type="spellEnd"/>
      <w:r w:rsidRPr="0027712B">
        <w:rPr>
          <w:rFonts w:ascii="Courier New" w:hAnsi="Courier New" w:cs="Simplified Arabic"/>
          <w:color w:val="000000" w:themeColor="text1"/>
          <w:rtl/>
        </w:rPr>
        <w:t xml:space="preserve"> وتشمل أنشطة مثل صياغة وإدارة وتنسيق ومراقبة الصحة العامة والسياسات والخطط والبرامج </w:t>
      </w:r>
      <w:r w:rsidRPr="0027712B">
        <w:rPr>
          <w:rFonts w:ascii="Courier New" w:hAnsi="Courier New" w:cs="Simplified Arabic" w:hint="cs"/>
          <w:color w:val="000000" w:themeColor="text1"/>
          <w:rtl/>
        </w:rPr>
        <w:t>والموازنات</w:t>
      </w:r>
      <w:r w:rsidRPr="0027712B">
        <w:rPr>
          <w:rFonts w:ascii="Courier New" w:hAnsi="Courier New" w:cs="Simplified Arabic"/>
          <w:color w:val="000000" w:themeColor="text1"/>
          <w:rtl/>
        </w:rPr>
        <w:t>.</w:t>
      </w:r>
    </w:p>
    <w:p w:rsidR="00E232DD" w:rsidRPr="0027712B" w:rsidRDefault="00E232DD" w:rsidP="00E232DD">
      <w:pPr>
        <w:ind w:left="71" w:right="113"/>
        <w:jc w:val="both"/>
        <w:rPr>
          <w:rFonts w:ascii="Courier New" w:hAnsi="Courier New" w:cs="Simplified Arabic"/>
          <w:b/>
          <w:bCs/>
          <w:color w:val="000000" w:themeColor="text1"/>
          <w:sz w:val="14"/>
          <w:szCs w:val="14"/>
          <w:rtl/>
        </w:rPr>
      </w:pPr>
    </w:p>
    <w:p w:rsidR="00E232DD" w:rsidRPr="0027712B" w:rsidRDefault="00E232DD" w:rsidP="00E232DD">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 الخاص:</w:t>
      </w:r>
    </w:p>
    <w:p w:rsidR="00E232DD" w:rsidRDefault="00E232DD" w:rsidP="00E232DD">
      <w:pPr>
        <w:ind w:left="71" w:right="113"/>
        <w:jc w:val="both"/>
        <w:rPr>
          <w:rFonts w:cs="Simplified Arabic"/>
          <w:rtl/>
        </w:rPr>
      </w:pPr>
      <w:r w:rsidRPr="0027712B">
        <w:rPr>
          <w:rFonts w:ascii="Courier New" w:hAnsi="Courier New" w:cs="Simplified Arabic"/>
          <w:color w:val="000000" w:themeColor="text1"/>
          <w:rtl/>
        </w:rPr>
        <w:t>يضم هذا البند الإدارة الصحية للتأمينات الصحية الاجتماعية</w:t>
      </w:r>
      <w:r>
        <w:rPr>
          <w:rFonts w:ascii="Courier New" w:hAnsi="Courier New" w:cs="Simplified Arabic"/>
          <w:color w:val="000000"/>
          <w:rtl/>
        </w:rPr>
        <w:t xml:space="preserve">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بالإضافة لبرامج التأمين الصحي الخاصة.</w:t>
      </w:r>
    </w:p>
    <w:p w:rsidR="00E232DD" w:rsidRPr="0027712B" w:rsidRDefault="00E232DD" w:rsidP="00E232DD">
      <w:pPr>
        <w:pStyle w:val="Caption"/>
        <w:rPr>
          <w:rFonts w:cs="Traditional Arabic"/>
          <w:color w:val="000000"/>
          <w:sz w:val="18"/>
          <w:szCs w:val="18"/>
          <w:rtl/>
        </w:rPr>
      </w:pPr>
    </w:p>
    <w:p w:rsidR="00E232DD" w:rsidRDefault="00E232DD" w:rsidP="00E232DD">
      <w:pPr>
        <w:rPr>
          <w:rFonts w:ascii="Courier New" w:hAnsi="Courier New" w:cs="Simplified Arabic"/>
          <w:b/>
          <w:bCs/>
          <w:color w:val="000000"/>
          <w:rtl/>
        </w:rPr>
      </w:pPr>
      <w:r>
        <w:rPr>
          <w:b/>
          <w:bCs/>
          <w:color w:val="000000"/>
        </w:rPr>
        <w:t>3</w:t>
      </w:r>
      <w:r>
        <w:rPr>
          <w:b/>
          <w:bCs/>
          <w:color w:val="000000"/>
          <w:rtl/>
        </w:rPr>
        <w:t>-2-2</w:t>
      </w:r>
      <w:r>
        <w:rPr>
          <w:rFonts w:ascii="Courier New" w:hAnsi="Courier New" w:cs="Simplified Arabic"/>
          <w:b/>
          <w:bCs/>
          <w:color w:val="000000"/>
          <w:rtl/>
        </w:rPr>
        <w:t xml:space="preserve"> مفاهيم الوظائف المرتبطة بالرعاية الصحية</w:t>
      </w:r>
    </w:p>
    <w:p w:rsidR="00E232DD" w:rsidRDefault="00E232DD" w:rsidP="00E232DD">
      <w:pPr>
        <w:jc w:val="both"/>
        <w:rPr>
          <w:rFonts w:cs="Simplified Arabic"/>
          <w:b/>
          <w:bCs/>
          <w:color w:val="000000"/>
          <w:sz w:val="18"/>
          <w:szCs w:val="18"/>
          <w:rtl/>
        </w:rPr>
      </w:pPr>
    </w:p>
    <w:p w:rsidR="00E232DD" w:rsidRDefault="00E232DD" w:rsidP="00E232DD">
      <w:pPr>
        <w:jc w:val="both"/>
        <w:rPr>
          <w:rFonts w:cs="Simplified Arabic"/>
          <w:b/>
          <w:bCs/>
          <w:color w:val="000000"/>
          <w:rtl/>
        </w:rPr>
      </w:pPr>
      <w:r>
        <w:rPr>
          <w:rFonts w:cs="Simplified Arabic"/>
          <w:b/>
          <w:bCs/>
          <w:color w:val="000000"/>
          <w:rtl/>
        </w:rPr>
        <w:t>التكوين الرأسمالي لمزودي الخدمات الصحية:</w:t>
      </w:r>
    </w:p>
    <w:p w:rsidR="00E232DD" w:rsidRDefault="00E232DD" w:rsidP="00E232DD">
      <w:pPr>
        <w:jc w:val="both"/>
        <w:rPr>
          <w:rFonts w:ascii="Courier New" w:hAnsi="Courier New" w:cs="Simplified Arabic"/>
          <w:color w:val="000000"/>
          <w:rtl/>
        </w:rPr>
      </w:pPr>
      <w:r>
        <w:rPr>
          <w:rFonts w:ascii="Courier New" w:hAnsi="Courier New" w:cs="Simplified Arabic"/>
          <w:color w:val="000000"/>
          <w:rtl/>
        </w:rPr>
        <w:t>ويضم هذا البند إجمالي تكوين رأس المال المحلي اللازم لتوفير الرعاية الصحية للمؤسسات باستثناء تلك المدرجة تحت البيع بالتجزئة للمواد والأدوات الطبية وغيرها من مقدمي الخدمات الطبية والسلع.</w:t>
      </w:r>
    </w:p>
    <w:p w:rsidR="00E232DD"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E232DD" w:rsidRDefault="00E232DD" w:rsidP="00E232DD">
      <w:pPr>
        <w:rPr>
          <w:rFonts w:cs="Simplified Arabic"/>
          <w:b/>
          <w:bCs/>
          <w:color w:val="000000"/>
          <w:rtl/>
        </w:rPr>
      </w:pPr>
      <w:r>
        <w:rPr>
          <w:rFonts w:ascii="Courier New" w:hAnsi="Courier New" w:cs="Simplified Arabic"/>
          <w:b/>
          <w:bCs/>
          <w:color w:val="000000"/>
          <w:rtl/>
        </w:rPr>
        <w:t>تعليم وتدريب العاملين في مجال الصحة:</w:t>
      </w:r>
    </w:p>
    <w:p w:rsidR="00E232DD" w:rsidRDefault="00E232DD" w:rsidP="00E232DD">
      <w:pPr>
        <w:jc w:val="both"/>
        <w:rPr>
          <w:rFonts w:ascii="Courier New" w:hAnsi="Courier New" w:cs="Simplified Arabic"/>
          <w:color w:val="000000"/>
          <w:rtl/>
        </w:rPr>
      </w:pPr>
      <w:r>
        <w:rPr>
          <w:rFonts w:ascii="Courier New" w:hAnsi="Courier New" w:cs="Simplified Arabic"/>
          <w:color w:val="000000"/>
          <w:rtl/>
        </w:rPr>
        <w:t xml:space="preserve">ويضم هذا البند توفير التعليم والتدريب للعاملين في مجال الصحة </w:t>
      </w:r>
      <w:proofErr w:type="spellStart"/>
      <w:r>
        <w:rPr>
          <w:rFonts w:ascii="Courier New" w:hAnsi="Courier New" w:cs="Simplified Arabic"/>
          <w:color w:val="000000"/>
          <w:rtl/>
        </w:rPr>
        <w:t>(الحكومي،</w:t>
      </w:r>
      <w:proofErr w:type="spellEnd"/>
      <w:r>
        <w:rPr>
          <w:rFonts w:ascii="Courier New" w:hAnsi="Courier New" w:cs="Simplified Arabic"/>
          <w:color w:val="000000"/>
          <w:rtl/>
        </w:rPr>
        <w:t xml:space="preserve"> أو الخاص</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بما في ذلك إدارة التفتيش أو دعم المؤسسات التي توفر التعليم والتدريب للعاملين الصحيين.  ويقابل ذلك في مرحلة ما بعد التعليم الثانوي والعالي في مجال الصحة من جانب الحكومة المركزية والحكومات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والمؤسسات الخاصة مثل مدارس التمريض والمستشفيات الخاصة التي تديرها.</w:t>
      </w:r>
    </w:p>
    <w:p w:rsidR="00E232DD"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E232DD" w:rsidRDefault="00E232DD" w:rsidP="00E232DD">
      <w:pPr>
        <w:rPr>
          <w:rFonts w:cs="Simplified Arabic"/>
          <w:b/>
          <w:bCs/>
          <w:color w:val="000000"/>
          <w:rtl/>
        </w:rPr>
      </w:pPr>
      <w:r>
        <w:rPr>
          <w:rFonts w:cs="Simplified Arabic"/>
          <w:b/>
          <w:bCs/>
          <w:color w:val="000000"/>
          <w:rtl/>
        </w:rPr>
        <w:t>البحث والتطوير في مجال الصحة:</w:t>
      </w:r>
    </w:p>
    <w:p w:rsidR="00E232DD" w:rsidRDefault="00E232DD" w:rsidP="00E232DD">
      <w:pPr>
        <w:jc w:val="both"/>
        <w:rPr>
          <w:rFonts w:cs="Simplified Arabic"/>
          <w:b/>
          <w:bCs/>
          <w:color w:val="000000"/>
          <w:rtl/>
        </w:rPr>
      </w:pPr>
      <w:r>
        <w:rPr>
          <w:rFonts w:ascii="Courier New" w:hAnsi="Courier New" w:cs="Simplified Arabic"/>
          <w:color w:val="000000"/>
          <w:rtl/>
        </w:rPr>
        <w:t xml:space="preserve">البحث والتطوير في مجال الصحة يشمل البرامج الموجهة نحو حماية وتحسين الصحة </w:t>
      </w:r>
      <w:proofErr w:type="spellStart"/>
      <w:r>
        <w:rPr>
          <w:rFonts w:ascii="Courier New" w:hAnsi="Courier New" w:cs="Simplified Arabic"/>
          <w:color w:val="000000"/>
          <w:rtl/>
        </w:rPr>
        <w:t>البشرية،</w:t>
      </w:r>
      <w:proofErr w:type="spellEnd"/>
      <w:r>
        <w:rPr>
          <w:rFonts w:ascii="Courier New" w:hAnsi="Courier New" w:cs="Simplified Arabic"/>
          <w:color w:val="000000"/>
          <w:rtl/>
        </w:rPr>
        <w:t xml:space="preserve"> بما يشمل البحث والتطوير والنظافة والغذاء </w:t>
      </w:r>
      <w:proofErr w:type="spellStart"/>
      <w:r>
        <w:rPr>
          <w:rFonts w:ascii="Courier New" w:hAnsi="Courier New" w:cs="Simplified Arabic"/>
          <w:color w:val="000000"/>
          <w:rtl/>
        </w:rPr>
        <w:t>والتغذية،</w:t>
      </w:r>
      <w:proofErr w:type="spellEnd"/>
      <w:r>
        <w:rPr>
          <w:rFonts w:ascii="Courier New" w:hAnsi="Courier New" w:cs="Simplified Arabic"/>
          <w:color w:val="000000"/>
          <w:rtl/>
        </w:rPr>
        <w:t xml:space="preserve"> وأيضا البحث والتطوير عن الإشعاع للأغراض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والكيمياء الحيوية </w:t>
      </w:r>
      <w:proofErr w:type="spellStart"/>
      <w:r>
        <w:rPr>
          <w:rFonts w:ascii="Courier New" w:hAnsi="Courier New" w:cs="Simplified Arabic"/>
          <w:color w:val="000000"/>
          <w:rtl/>
        </w:rPr>
        <w:t>والهندسة،</w:t>
      </w:r>
      <w:proofErr w:type="spellEnd"/>
      <w:r>
        <w:rPr>
          <w:rFonts w:ascii="Courier New" w:hAnsi="Courier New" w:cs="Simplified Arabic"/>
          <w:color w:val="000000"/>
          <w:rtl/>
        </w:rPr>
        <w:t xml:space="preserve"> والمعلومات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وترشيد العلاج والصيدلة (بما في ذلك اختبار الأدوية وتربية الحيوانات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لأغراض علمية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فضلا عن البحوث المتصلة بعلم </w:t>
      </w:r>
      <w:proofErr w:type="spellStart"/>
      <w:r>
        <w:rPr>
          <w:rFonts w:ascii="Courier New" w:hAnsi="Courier New" w:cs="Simplified Arabic"/>
          <w:color w:val="000000"/>
          <w:rtl/>
        </w:rPr>
        <w:t>الأوبئة،</w:t>
      </w:r>
      <w:proofErr w:type="spellEnd"/>
      <w:r>
        <w:rPr>
          <w:rFonts w:ascii="Courier New" w:hAnsi="Courier New" w:cs="Simplified Arabic"/>
          <w:color w:val="000000"/>
          <w:rtl/>
        </w:rPr>
        <w:t xml:space="preserve"> والوقاية من </w:t>
      </w:r>
      <w:proofErr w:type="spellStart"/>
      <w:r>
        <w:rPr>
          <w:rFonts w:ascii="Courier New" w:hAnsi="Courier New" w:cs="Simplified Arabic"/>
          <w:color w:val="000000"/>
          <w:rtl/>
        </w:rPr>
        <w:t>الأمراض،</w:t>
      </w:r>
      <w:proofErr w:type="spellEnd"/>
      <w:r>
        <w:rPr>
          <w:rFonts w:ascii="Courier New" w:hAnsi="Courier New" w:cs="Simplified Arabic"/>
          <w:color w:val="000000"/>
          <w:rtl/>
        </w:rPr>
        <w:t xml:space="preserve"> وحالات الإدمان.</w:t>
      </w:r>
    </w:p>
    <w:p w:rsidR="00E232DD"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C411F9" w:rsidRDefault="00C411F9" w:rsidP="00E232DD">
      <w:pPr>
        <w:jc w:val="both"/>
        <w:rPr>
          <w:rFonts w:ascii="Courier New" w:hAnsi="Courier New" w:cs="Simplified Arabic"/>
          <w:b/>
          <w:bCs/>
          <w:color w:val="000000"/>
          <w:rtl/>
        </w:rPr>
      </w:pPr>
    </w:p>
    <w:p w:rsidR="00C411F9" w:rsidRDefault="00C411F9" w:rsidP="00E232DD">
      <w:pPr>
        <w:jc w:val="both"/>
        <w:rPr>
          <w:rFonts w:ascii="Courier New" w:hAnsi="Courier New" w:cs="Simplified Arabic"/>
          <w:b/>
          <w:bCs/>
          <w:color w:val="000000"/>
          <w:rtl/>
        </w:rPr>
      </w:pPr>
    </w:p>
    <w:p w:rsidR="00E232DD" w:rsidRDefault="00E232DD" w:rsidP="00E232DD">
      <w:pPr>
        <w:jc w:val="both"/>
        <w:rPr>
          <w:rFonts w:cs="Simplified Arabic"/>
          <w:b/>
          <w:bCs/>
          <w:color w:val="000000"/>
          <w:rtl/>
        </w:rPr>
      </w:pPr>
      <w:r>
        <w:rPr>
          <w:rFonts w:ascii="Courier New" w:hAnsi="Courier New" w:cs="Simplified Arabic"/>
          <w:b/>
          <w:bCs/>
          <w:color w:val="000000"/>
          <w:rtl/>
        </w:rPr>
        <w:lastRenderedPageBreak/>
        <w:t>الغذاء والنظافة والسيطرة على مياه الشرب:</w:t>
      </w:r>
    </w:p>
    <w:p w:rsidR="00E232DD" w:rsidRDefault="00E232DD" w:rsidP="00E232DD">
      <w:pPr>
        <w:jc w:val="both"/>
        <w:rPr>
          <w:rFonts w:cs="Simplified Arabic"/>
          <w:b/>
          <w:bCs/>
          <w:color w:val="000000"/>
          <w:rtl/>
        </w:rPr>
      </w:pPr>
      <w:r>
        <w:rPr>
          <w:rFonts w:ascii="Courier New" w:hAnsi="Courier New" w:cs="Simplified Arabic"/>
          <w:color w:val="000000"/>
          <w:rtl/>
        </w:rPr>
        <w:t xml:space="preserve">هذا البند يضم مجموعة متنوعة من أنشطة الصحة العامة التي تشكل جزءا من الأنشطة العامة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التفتيش وتنظيم الصناعات المختلفة بالإضافة إلى إمدادات المياه.</w:t>
      </w:r>
    </w:p>
    <w:p w:rsidR="00E232DD" w:rsidRPr="00DD349B"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E232DD" w:rsidRDefault="00E232DD" w:rsidP="00E232DD">
      <w:pPr>
        <w:jc w:val="both"/>
        <w:rPr>
          <w:rFonts w:ascii="Courier New" w:hAnsi="Courier New" w:cs="Simplified Arabic"/>
          <w:b/>
          <w:bCs/>
          <w:color w:val="000000"/>
          <w:rtl/>
        </w:rPr>
      </w:pPr>
      <w:r>
        <w:rPr>
          <w:rFonts w:ascii="Courier New" w:hAnsi="Courier New" w:cs="Simplified Arabic"/>
          <w:b/>
          <w:bCs/>
          <w:color w:val="000000"/>
          <w:rtl/>
        </w:rPr>
        <w:t>الصحة البيئية:</w:t>
      </w:r>
    </w:p>
    <w:p w:rsidR="00E232DD" w:rsidRDefault="00E232DD" w:rsidP="00E232DD">
      <w:pPr>
        <w:jc w:val="both"/>
        <w:rPr>
          <w:rFonts w:ascii="Courier New" w:hAnsi="Courier New" w:cs="Simplified Arabic"/>
          <w:color w:val="000000"/>
          <w:rtl/>
        </w:rPr>
      </w:pPr>
      <w:r>
        <w:rPr>
          <w:rFonts w:ascii="Courier New" w:hAnsi="Courier New" w:cs="Simplified Arabic"/>
          <w:color w:val="000000"/>
          <w:rtl/>
        </w:rPr>
        <w:t>هذا البند يضم مجموعة متنوعة من أنشطة رصد البيئة ومراقبة البيئة مع التركيز بوجه خاص على الصحة العامة.</w:t>
      </w:r>
    </w:p>
    <w:p w:rsidR="00E232DD"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E232DD" w:rsidRDefault="00E232DD" w:rsidP="00E232DD">
      <w:pPr>
        <w:jc w:val="both"/>
        <w:rPr>
          <w:rFonts w:ascii="Courier New" w:hAnsi="Courier New" w:cs="Simplified Arabic"/>
          <w:b/>
          <w:bCs/>
          <w:color w:val="000000"/>
          <w:rtl/>
        </w:rPr>
      </w:pPr>
      <w:r>
        <w:rPr>
          <w:rFonts w:ascii="Courier New" w:hAnsi="Courier New" w:cs="Simplified Arabic"/>
          <w:b/>
          <w:bCs/>
          <w:color w:val="000000"/>
          <w:rtl/>
        </w:rPr>
        <w:t>إدارة وتوفير الخدمات الاجتماعية والعينية لمساعدة الذين يعانون من الأمراض والإعاقات:</w:t>
      </w:r>
    </w:p>
    <w:p w:rsidR="00E232DD" w:rsidRDefault="00E232DD" w:rsidP="00E232DD">
      <w:pPr>
        <w:jc w:val="both"/>
        <w:rPr>
          <w:rFonts w:ascii="Courier New" w:hAnsi="Courier New" w:cs="Simplified Arabic"/>
          <w:color w:val="000000"/>
          <w:rtl/>
        </w:rPr>
      </w:pPr>
      <w:r>
        <w:rPr>
          <w:rFonts w:ascii="Courier New" w:hAnsi="Courier New" w:cs="Simplified Arabic"/>
          <w:color w:val="000000"/>
          <w:rtl/>
        </w:rPr>
        <w:t>ويضم هذا البند</w:t>
      </w:r>
      <w:r>
        <w:rPr>
          <w:rFonts w:ascii="Courier New" w:hAnsi="Courier New" w:cs="Simplified Arabic" w:hint="cs"/>
          <w:color w:val="000000"/>
          <w:rtl/>
        </w:rPr>
        <w:t xml:space="preserve"> </w:t>
      </w:r>
      <w:r>
        <w:rPr>
          <w:rFonts w:ascii="Courier New" w:hAnsi="Courier New" w:cs="Simplified Arabic"/>
          <w:color w:val="000000"/>
          <w:rtl/>
        </w:rPr>
        <w:t>أنواع الخدمات الاجتماعية (الخدمات غير الطبية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المقدمة للأشخاص الذين يعانون من مشاكل صحية وظيفية أو العاهات حيث الهدف الأساسي هو إعادة التأهيل الاجتماعي والمهني أو الاندماج.</w:t>
      </w:r>
    </w:p>
    <w:p w:rsidR="00E232DD" w:rsidRDefault="00E232DD" w:rsidP="00E232DD">
      <w:pPr>
        <w:pStyle w:val="xl48"/>
        <w:bidi/>
        <w:spacing w:before="0" w:beforeAutospacing="0" w:after="0" w:afterAutospacing="0"/>
        <w:ind w:left="-469" w:firstLine="360"/>
        <w:rPr>
          <w:rFonts w:ascii="Courier New" w:hAnsi="Courier New" w:cs="Simplified Arabic"/>
          <w:color w:val="000000"/>
          <w:sz w:val="18"/>
          <w:szCs w:val="18"/>
          <w:rtl/>
        </w:rPr>
      </w:pPr>
    </w:p>
    <w:p w:rsidR="00E232DD" w:rsidRDefault="00E232DD" w:rsidP="00C411F9">
      <w:pPr>
        <w:rPr>
          <w:rFonts w:ascii="Courier New" w:hAnsi="Courier New" w:cs="Simplified Arabic"/>
          <w:b/>
          <w:bCs/>
          <w:color w:val="000000"/>
          <w:rtl/>
        </w:rPr>
      </w:pPr>
      <w:r>
        <w:rPr>
          <w:rFonts w:ascii="Courier New" w:hAnsi="Courier New" w:cs="Simplified Arabic"/>
          <w:b/>
          <w:bCs/>
          <w:color w:val="000000"/>
          <w:rtl/>
        </w:rPr>
        <w:t>إدارة الخدمات الصحية والمتعلقة بالمنافع النقدية:</w:t>
      </w:r>
    </w:p>
    <w:p w:rsidR="00E232DD" w:rsidRDefault="00E232DD" w:rsidP="00E232DD">
      <w:pPr>
        <w:jc w:val="both"/>
        <w:rPr>
          <w:rFonts w:cs="Simplified Arabic"/>
          <w:b/>
          <w:bCs/>
          <w:color w:val="000000"/>
          <w:rtl/>
        </w:rPr>
      </w:pPr>
      <w:r>
        <w:rPr>
          <w:rFonts w:ascii="Courier New" w:hAnsi="Courier New" w:cs="Simplified Arabic"/>
          <w:color w:val="000000"/>
          <w:rtl/>
        </w:rPr>
        <w:t xml:space="preserve">ويضم هذا البند الإدارة الصحية وتقديم الخدمات </w:t>
      </w:r>
      <w:proofErr w:type="spellStart"/>
      <w:r>
        <w:rPr>
          <w:rFonts w:ascii="Courier New" w:hAnsi="Courier New" w:cs="Simplified Arabic"/>
          <w:color w:val="000000"/>
          <w:rtl/>
        </w:rPr>
        <w:t>الجماعية،</w:t>
      </w:r>
      <w:proofErr w:type="spellEnd"/>
      <w:r>
        <w:rPr>
          <w:rFonts w:ascii="Courier New" w:hAnsi="Courier New" w:cs="Simplified Arabic"/>
          <w:color w:val="000000"/>
          <w:rtl/>
        </w:rPr>
        <w:t xml:space="preserve"> وتوفير الإعانات النقدية المتعلقة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برامج الحماية الاجتماعية في شكل التحويلات المقدمة للأفراد والأسر المعيشية.</w:t>
      </w:r>
    </w:p>
    <w:p w:rsidR="00E232DD" w:rsidRPr="00F37174" w:rsidRDefault="00E232DD" w:rsidP="00E232DD">
      <w:pPr>
        <w:jc w:val="both"/>
        <w:rPr>
          <w:rFonts w:cs="Simplified Arabic"/>
          <w:b/>
          <w:bCs/>
          <w:color w:val="000000"/>
          <w:sz w:val="18"/>
          <w:szCs w:val="18"/>
          <w:rtl/>
        </w:rPr>
      </w:pPr>
    </w:p>
    <w:p w:rsidR="00E232DD" w:rsidRDefault="00E232DD" w:rsidP="00E232DD">
      <w:pPr>
        <w:jc w:val="both"/>
        <w:rPr>
          <w:b/>
          <w:bCs/>
          <w:color w:val="000000"/>
          <w:rtl/>
        </w:rPr>
      </w:pPr>
      <w:r>
        <w:rPr>
          <w:b/>
          <w:bCs/>
          <w:color w:val="000000"/>
        </w:rPr>
        <w:t>3</w:t>
      </w:r>
      <w:r>
        <w:rPr>
          <w:b/>
          <w:bCs/>
          <w:color w:val="000000"/>
          <w:rtl/>
        </w:rPr>
        <w:t xml:space="preserve">-3 </w:t>
      </w:r>
      <w:r>
        <w:rPr>
          <w:rFonts w:cs="Simplified Arabic"/>
          <w:b/>
          <w:bCs/>
          <w:color w:val="000000"/>
          <w:rtl/>
        </w:rPr>
        <w:t>مفاهيم تمويل الرعاية الصحية</w:t>
      </w:r>
    </w:p>
    <w:p w:rsidR="00E232DD" w:rsidRDefault="00E232DD" w:rsidP="00E232DD">
      <w:pPr>
        <w:jc w:val="both"/>
        <w:rPr>
          <w:b/>
          <w:bCs/>
          <w:color w:val="000000"/>
          <w:rtl/>
        </w:rPr>
      </w:pPr>
    </w:p>
    <w:p w:rsidR="00E232DD" w:rsidRDefault="00E232DD" w:rsidP="00E232DD">
      <w:pPr>
        <w:pStyle w:val="NormalWeb"/>
        <w:tabs>
          <w:tab w:val="left" w:pos="611"/>
          <w:tab w:val="left" w:pos="791"/>
          <w:tab w:val="left" w:pos="971"/>
        </w:tabs>
        <w:bidi/>
        <w:spacing w:before="0" w:beforeAutospacing="0" w:after="0" w:afterAutospacing="0"/>
        <w:rPr>
          <w:rFonts w:cs="Simplified Arabic"/>
          <w:b/>
          <w:bCs/>
          <w:color w:val="000000"/>
          <w:rtl/>
        </w:rPr>
      </w:pPr>
      <w:r>
        <w:rPr>
          <w:rFonts w:cs="Simplified Arabic" w:hint="eastAsia"/>
          <w:b/>
          <w:bCs/>
          <w:color w:val="000000"/>
          <w:rtl/>
        </w:rPr>
        <w:t>الحكومة</w:t>
      </w:r>
      <w:r>
        <w:rPr>
          <w:rFonts w:cs="Simplified Arabic"/>
          <w:b/>
          <w:bCs/>
          <w:color w:val="000000"/>
          <w:rtl/>
        </w:rPr>
        <w:t xml:space="preserve"> </w:t>
      </w:r>
      <w:r>
        <w:rPr>
          <w:rFonts w:cs="Simplified Arabic" w:hint="eastAsia"/>
          <w:b/>
          <w:bCs/>
          <w:color w:val="000000"/>
          <w:rtl/>
        </w:rPr>
        <w:t>العامة</w:t>
      </w:r>
      <w:r>
        <w:rPr>
          <w:rFonts w:cs="Simplified Arabic"/>
          <w:b/>
          <w:bCs/>
          <w:color w:val="000000"/>
          <w:rtl/>
        </w:rPr>
        <w:t>:</w:t>
      </w:r>
      <w:r>
        <w:rPr>
          <w:rFonts w:cs="Simplified Arabic" w:hint="cs"/>
          <w:b/>
          <w:bCs/>
          <w:color w:val="000000"/>
          <w:rtl/>
        </w:rPr>
        <w:t xml:space="preserve"> </w:t>
      </w:r>
    </w:p>
    <w:p w:rsidR="00E232DD" w:rsidRDefault="00E232DD" w:rsidP="00360598">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وتتألف من جميع الوحدات المؤسسية المركزية للدولة أو الحكومة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على جميع المستويات الحكومية وتشمل (وزارة </w:t>
      </w:r>
      <w:proofErr w:type="spellStart"/>
      <w:r>
        <w:rPr>
          <w:rFonts w:ascii="Courier New" w:hAnsi="Courier New" w:cs="Simplified Arabic"/>
          <w:color w:val="000000"/>
          <w:rtl/>
        </w:rPr>
        <w:t>المالية،</w:t>
      </w:r>
      <w:proofErr w:type="spellEnd"/>
      <w:r>
        <w:rPr>
          <w:rFonts w:ascii="Courier New" w:hAnsi="Courier New" w:cs="Simplified Arabic"/>
          <w:color w:val="000000"/>
          <w:rtl/>
        </w:rPr>
        <w:t xml:space="preserve"> وزارة الصحة،...</w:t>
      </w:r>
      <w:r>
        <w:rPr>
          <w:rFonts w:ascii="Courier New" w:hAnsi="Courier New" w:cs="Simplified Arabic" w:hint="cs"/>
          <w:color w:val="000000"/>
          <w:rtl/>
        </w:rPr>
        <w:t>الخ</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بالإضافة إلى المؤسسات غير الربحية التي تمول من قبل </w:t>
      </w:r>
      <w:r w:rsidR="00360598">
        <w:rPr>
          <w:rFonts w:ascii="Courier New" w:hAnsi="Courier New" w:cs="Simplified Arabic" w:hint="cs"/>
          <w:color w:val="000000"/>
          <w:rtl/>
        </w:rPr>
        <w:t>الموازنة العامة للدولة</w:t>
      </w:r>
      <w:r>
        <w:rPr>
          <w:rFonts w:ascii="Courier New" w:hAnsi="Courier New" w:cs="Simplified Arabic"/>
          <w:color w:val="000000"/>
          <w:rtl/>
        </w:rPr>
        <w:t xml:space="preserve">. </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tabs>
          <w:tab w:val="left" w:pos="611"/>
          <w:tab w:val="left" w:pos="791"/>
          <w:tab w:val="left" w:pos="971"/>
        </w:tabs>
        <w:bidi/>
        <w:spacing w:before="0" w:beforeAutospacing="0" w:after="0" w:afterAutospacing="0"/>
        <w:ind w:left="611" w:hanging="540"/>
        <w:rPr>
          <w:rFonts w:ascii="Courier New" w:hAnsi="Courier New" w:cs="Simplified Arabic"/>
          <w:b/>
          <w:bCs/>
          <w:color w:val="000000"/>
          <w:rtl/>
        </w:rPr>
      </w:pPr>
      <w:r>
        <w:rPr>
          <w:rFonts w:ascii="Courier New" w:hAnsi="Courier New" w:cs="Simplified Arabic"/>
          <w:b/>
          <w:bCs/>
          <w:color w:val="000000"/>
          <w:rtl/>
        </w:rPr>
        <w:t>صناديق الضمان الاجتماعي:</w:t>
      </w:r>
    </w:p>
    <w:p w:rsidR="00E232DD" w:rsidRDefault="00E232DD" w:rsidP="00E232DD">
      <w:pPr>
        <w:pStyle w:val="NormalWeb"/>
        <w:tabs>
          <w:tab w:val="left" w:pos="611"/>
          <w:tab w:val="left" w:pos="791"/>
          <w:tab w:val="left" w:pos="971"/>
        </w:tabs>
        <w:bidi/>
        <w:spacing w:before="0" w:beforeAutospacing="0" w:after="0" w:afterAutospacing="0"/>
        <w:ind w:left="611" w:hanging="540"/>
        <w:jc w:val="lowKashida"/>
        <w:rPr>
          <w:rFonts w:ascii="Courier New" w:hAnsi="Courier New" w:cs="Simplified Arabic"/>
          <w:b/>
          <w:bCs/>
          <w:color w:val="000000"/>
          <w:rtl/>
        </w:rPr>
      </w:pPr>
      <w:r>
        <w:rPr>
          <w:rFonts w:ascii="Courier New" w:hAnsi="Courier New" w:cs="Simplified Arabic"/>
          <w:color w:val="000000"/>
          <w:rtl/>
        </w:rPr>
        <w:t>ما يتم تمويله وفق إيرادات وزارة الصحة من برنامج التأمين الصحي الحكومي الذي تقدمه للأسر المعيشية.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الخاص</w:t>
      </w:r>
      <w:r>
        <w:rPr>
          <w:rFonts w:cs="Simplified Arabic"/>
          <w:b/>
          <w:bCs/>
          <w:color w:val="000000"/>
          <w:rtl/>
        </w:rPr>
        <w:t>:</w:t>
      </w:r>
    </w:p>
    <w:p w:rsidR="00E232DD" w:rsidRDefault="00E232DD" w:rsidP="00E232DD">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ويضم هذا القطاع جميع الوحدات المؤسسية المقيمة </w:t>
      </w:r>
      <w:r>
        <w:rPr>
          <w:rFonts w:ascii="Courier New" w:hAnsi="Courier New" w:cs="Simplified Arabic" w:hint="cs"/>
          <w:color w:val="000000"/>
          <w:rtl/>
        </w:rPr>
        <w:t>والتي لا تندرج تحت قطاع الحكومة</w:t>
      </w:r>
      <w:r>
        <w:rPr>
          <w:rFonts w:ascii="Courier New" w:hAnsi="Courier New" w:cs="Simplified Arabic"/>
          <w:color w:val="000000"/>
          <w:rtl/>
        </w:rPr>
        <w:t xml:space="preserve"> (قد تكون ربحية أو غير ربحية</w:t>
      </w:r>
      <w:proofErr w:type="spellStart"/>
      <w:r>
        <w:rPr>
          <w:rFonts w:ascii="Courier New" w:hAnsi="Courier New" w:cs="Simplified Arabic"/>
          <w:color w:val="000000"/>
          <w:rtl/>
        </w:rPr>
        <w:t>).</w:t>
      </w:r>
      <w:proofErr w:type="spellEnd"/>
    </w:p>
    <w:p w:rsidR="00E232DD" w:rsidRPr="00411316" w:rsidRDefault="00E232DD" w:rsidP="00E232DD">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sz w:val="18"/>
          <w:szCs w:val="18"/>
          <w:rtl/>
        </w:rPr>
      </w:pPr>
    </w:p>
    <w:p w:rsidR="00E232DD" w:rsidRDefault="00E232DD" w:rsidP="00E232DD">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b/>
          <w:bCs/>
          <w:color w:val="000000"/>
          <w:rtl/>
        </w:rPr>
        <w:t>شركات التأمين الخاصة:</w:t>
      </w:r>
    </w:p>
    <w:p w:rsidR="00E232DD" w:rsidRDefault="00E232DD" w:rsidP="00E232DD">
      <w:pPr>
        <w:pStyle w:val="NormalWeb"/>
        <w:tabs>
          <w:tab w:val="left" w:pos="71"/>
          <w:tab w:val="left" w:pos="791"/>
          <w:tab w:val="left" w:pos="971"/>
        </w:tabs>
        <w:bidi/>
        <w:spacing w:before="0" w:beforeAutospacing="0" w:after="0" w:afterAutospacing="0"/>
        <w:ind w:left="611" w:hanging="540"/>
        <w:rPr>
          <w:rFonts w:ascii="Times New Roman" w:hAnsi="Times New Roman" w:cs="Simplified Arabic"/>
          <w:b/>
          <w:bCs/>
          <w:color w:val="000000"/>
          <w:rtl/>
        </w:rPr>
      </w:pPr>
      <w:r>
        <w:rPr>
          <w:rFonts w:cs="Simplified Arabic" w:hint="eastAsia"/>
          <w:color w:val="000000"/>
          <w:rtl/>
          <w:lang w:eastAsia="en-US"/>
        </w:rPr>
        <w:t>يشمل</w:t>
      </w:r>
      <w:r>
        <w:rPr>
          <w:rFonts w:cs="Simplified Arabic"/>
          <w:color w:val="000000"/>
          <w:rtl/>
          <w:lang w:eastAsia="en-US"/>
        </w:rPr>
        <w:t xml:space="preserve"> </w:t>
      </w:r>
      <w:r>
        <w:rPr>
          <w:rFonts w:cs="Simplified Arabic" w:hint="eastAsia"/>
          <w:color w:val="000000"/>
          <w:rtl/>
          <w:lang w:eastAsia="en-US"/>
        </w:rPr>
        <w:t>جميع</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وأشباه</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المقيمة</w:t>
      </w:r>
      <w:r>
        <w:rPr>
          <w:rFonts w:cs="Simplified Arabic"/>
          <w:color w:val="000000"/>
          <w:rtl/>
          <w:lang w:eastAsia="en-US"/>
        </w:rPr>
        <w:t xml:space="preserve"> </w:t>
      </w:r>
      <w:r>
        <w:rPr>
          <w:rFonts w:cs="Simplified Arabic" w:hint="eastAsia"/>
          <w:color w:val="000000"/>
          <w:rtl/>
          <w:lang w:eastAsia="en-US"/>
        </w:rPr>
        <w:t>التي</w:t>
      </w:r>
      <w:r>
        <w:rPr>
          <w:rFonts w:cs="Simplified Arabic"/>
          <w:color w:val="000000"/>
          <w:rtl/>
          <w:lang w:eastAsia="en-US"/>
        </w:rPr>
        <w:t xml:space="preserve"> </w:t>
      </w:r>
      <w:r>
        <w:rPr>
          <w:rFonts w:cs="Simplified Arabic" w:hint="eastAsia"/>
          <w:color w:val="000000"/>
          <w:rtl/>
          <w:lang w:eastAsia="en-US"/>
        </w:rPr>
        <w:t>يكون</w:t>
      </w:r>
      <w:r>
        <w:rPr>
          <w:rFonts w:cs="Simplified Arabic"/>
          <w:color w:val="000000"/>
          <w:rtl/>
          <w:lang w:eastAsia="en-US"/>
        </w:rPr>
        <w:t xml:space="preserve"> </w:t>
      </w:r>
      <w:r>
        <w:rPr>
          <w:rFonts w:cs="Simplified Arabic" w:hint="eastAsia"/>
          <w:color w:val="000000"/>
          <w:rtl/>
          <w:lang w:eastAsia="en-US"/>
        </w:rPr>
        <w:t>نشاطها</w:t>
      </w:r>
      <w:r>
        <w:rPr>
          <w:rFonts w:cs="Simplified Arabic"/>
          <w:color w:val="000000"/>
          <w:rtl/>
          <w:lang w:eastAsia="en-US"/>
        </w:rPr>
        <w:t xml:space="preserve"> </w:t>
      </w:r>
      <w:r>
        <w:rPr>
          <w:rFonts w:cs="Simplified Arabic" w:hint="eastAsia"/>
          <w:color w:val="000000"/>
          <w:rtl/>
          <w:lang w:eastAsia="en-US"/>
        </w:rPr>
        <w:t>الرئيسي</w:t>
      </w:r>
      <w:r>
        <w:rPr>
          <w:rFonts w:cs="Simplified Arabic"/>
          <w:color w:val="000000"/>
          <w:rtl/>
          <w:lang w:eastAsia="en-US"/>
        </w:rPr>
        <w:t xml:space="preserve"> </w:t>
      </w:r>
      <w:r>
        <w:rPr>
          <w:rFonts w:cs="Simplified Arabic" w:hint="eastAsia"/>
          <w:color w:val="000000"/>
          <w:rtl/>
          <w:lang w:eastAsia="en-US"/>
        </w:rPr>
        <w:t>التأمين</w:t>
      </w:r>
      <w:r>
        <w:rPr>
          <w:rFonts w:cs="Simplified Arabic"/>
          <w:color w:val="000000"/>
          <w:rtl/>
          <w:lang w:eastAsia="en-US"/>
        </w:rPr>
        <w:t>.</w:t>
      </w:r>
    </w:p>
    <w:p w:rsidR="00E232DD" w:rsidRDefault="00E232DD" w:rsidP="00E232DD">
      <w:pPr>
        <w:pStyle w:val="NormalWeb"/>
        <w:tabs>
          <w:tab w:val="left" w:pos="611"/>
          <w:tab w:val="left" w:pos="791"/>
          <w:tab w:val="left" w:pos="971"/>
        </w:tabs>
        <w:bidi/>
        <w:spacing w:before="0" w:beforeAutospacing="0" w:after="0" w:afterAutospacing="0"/>
        <w:rPr>
          <w:sz w:val="18"/>
          <w:szCs w:val="18"/>
          <w:rtl/>
        </w:rPr>
      </w:pPr>
    </w:p>
    <w:p w:rsidR="00E232DD" w:rsidRDefault="00E232DD" w:rsidP="00E232DD">
      <w:pPr>
        <w:pStyle w:val="NormalWeb"/>
        <w:tabs>
          <w:tab w:val="left" w:pos="71"/>
          <w:tab w:val="left" w:pos="791"/>
          <w:tab w:val="left" w:pos="971"/>
        </w:tabs>
        <w:bidi/>
        <w:spacing w:before="0" w:beforeAutospacing="0" w:after="0" w:afterAutospacing="0"/>
        <w:ind w:left="71"/>
        <w:jc w:val="both"/>
        <w:rPr>
          <w:rStyle w:val="longtext1"/>
          <w:rFonts w:ascii="Arial" w:hAnsi="Arial" w:cs="Simplified Arabic"/>
          <w:b/>
          <w:bCs/>
          <w:color w:val="000000"/>
          <w:spacing w:val="0"/>
          <w:sz w:val="24"/>
          <w:szCs w:val="24"/>
          <w:shd w:val="clear" w:color="auto" w:fill="FFFFFF"/>
          <w:rtl/>
        </w:rPr>
      </w:pPr>
      <w:r>
        <w:rPr>
          <w:rStyle w:val="longtext1"/>
          <w:rFonts w:ascii="Arial" w:hAnsi="Arial" w:cs="Simplified Arabic"/>
          <w:b/>
          <w:bCs/>
          <w:color w:val="000000"/>
          <w:spacing w:val="0"/>
          <w:sz w:val="24"/>
          <w:szCs w:val="24"/>
          <w:shd w:val="clear" w:color="auto" w:fill="FFFFFF"/>
          <w:rtl/>
        </w:rPr>
        <w:t>إنفاق الأسر المعيشية</w:t>
      </w:r>
      <w:r>
        <w:rPr>
          <w:rStyle w:val="longtext1"/>
          <w:rFonts w:ascii="Arial" w:hAnsi="Arial" w:cs="Simplified Arabic" w:hint="cs"/>
          <w:b/>
          <w:bCs/>
          <w:color w:val="000000"/>
          <w:spacing w:val="0"/>
          <w:sz w:val="24"/>
          <w:szCs w:val="24"/>
          <w:shd w:val="clear" w:color="auto" w:fill="FFFFFF"/>
          <w:rtl/>
        </w:rPr>
        <w:t xml:space="preserve"> على السلع والخدمات الصحية</w:t>
      </w:r>
      <w:r>
        <w:rPr>
          <w:rStyle w:val="longtext1"/>
          <w:rFonts w:ascii="Arial" w:hAnsi="Arial" w:cs="Simplified Arabic"/>
          <w:b/>
          <w:bCs/>
          <w:color w:val="000000"/>
          <w:spacing w:val="0"/>
          <w:sz w:val="24"/>
          <w:szCs w:val="24"/>
          <w:shd w:val="clear" w:color="auto" w:fill="FFFFFF"/>
          <w:rtl/>
        </w:rPr>
        <w:t>:</w:t>
      </w:r>
    </w:p>
    <w:p w:rsidR="00E232DD" w:rsidRDefault="00E232DD" w:rsidP="00E232DD">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Style w:val="longtext1"/>
          <w:rFonts w:ascii="Arial" w:hAnsi="Arial" w:cs="Simplified Arabic"/>
          <w:color w:val="000000"/>
          <w:spacing w:val="0"/>
          <w:sz w:val="24"/>
          <w:szCs w:val="24"/>
          <w:shd w:val="clear" w:color="auto" w:fill="FFFFFF"/>
          <w:rtl/>
        </w:rPr>
        <w:t xml:space="preserve">إن النفقات المباشرة للأسر </w:t>
      </w:r>
      <w:proofErr w:type="spellStart"/>
      <w:r>
        <w:rPr>
          <w:rStyle w:val="longtext1"/>
          <w:rFonts w:ascii="Arial" w:hAnsi="Arial" w:cs="Simplified Arabic"/>
          <w:color w:val="000000"/>
          <w:spacing w:val="0"/>
          <w:sz w:val="24"/>
          <w:szCs w:val="24"/>
          <w:shd w:val="clear" w:color="auto" w:fill="FFFFFF"/>
          <w:rtl/>
        </w:rPr>
        <w:t>المعيشية،</w:t>
      </w:r>
      <w:proofErr w:type="spellEnd"/>
      <w:r>
        <w:rPr>
          <w:rStyle w:val="longtext1"/>
          <w:rFonts w:ascii="Arial" w:hAnsi="Arial" w:cs="Simplified Arabic"/>
          <w:color w:val="000000"/>
          <w:spacing w:val="0"/>
          <w:sz w:val="24"/>
          <w:szCs w:val="24"/>
          <w:shd w:val="clear" w:color="auto" w:fill="FFFFFF"/>
          <w:rtl/>
        </w:rPr>
        <w:t xml:space="preserve"> بما في ذلك المكافآت والمدفوعات العينية </w:t>
      </w:r>
      <w:proofErr w:type="spellStart"/>
      <w:r>
        <w:rPr>
          <w:rStyle w:val="longtext1"/>
          <w:rFonts w:ascii="Arial" w:hAnsi="Arial" w:cs="Simplified Arabic"/>
          <w:color w:val="000000"/>
          <w:spacing w:val="0"/>
          <w:sz w:val="24"/>
          <w:szCs w:val="24"/>
          <w:shd w:val="clear" w:color="auto" w:fill="FFFFFF"/>
          <w:rtl/>
        </w:rPr>
        <w:t>،</w:t>
      </w:r>
      <w:proofErr w:type="spellEnd"/>
      <w:r>
        <w:rPr>
          <w:rStyle w:val="longtext1"/>
          <w:rFonts w:ascii="Arial" w:hAnsi="Arial" w:cs="Simplified Arabic"/>
          <w:color w:val="000000"/>
          <w:spacing w:val="0"/>
          <w:sz w:val="24"/>
          <w:szCs w:val="24"/>
          <w:shd w:val="clear" w:color="auto" w:fill="FFFFFF"/>
          <w:rtl/>
        </w:rPr>
        <w:t xml:space="preserve"> التي تدفع لمزودي الخدمات الصحية أو مزودي الأدوية والأجهزة </w:t>
      </w:r>
      <w:proofErr w:type="spellStart"/>
      <w:r>
        <w:rPr>
          <w:rStyle w:val="longtext1"/>
          <w:rFonts w:ascii="Arial" w:hAnsi="Arial" w:cs="Simplified Arabic"/>
          <w:color w:val="000000"/>
          <w:spacing w:val="0"/>
          <w:sz w:val="24"/>
          <w:szCs w:val="24"/>
          <w:shd w:val="clear" w:color="auto" w:fill="FFFFFF"/>
          <w:rtl/>
        </w:rPr>
        <w:t>العلاجية،</w:t>
      </w:r>
      <w:proofErr w:type="spellEnd"/>
      <w:r>
        <w:rPr>
          <w:rStyle w:val="longtext1"/>
          <w:rFonts w:ascii="Arial" w:hAnsi="Arial" w:cs="Simplified Arabic"/>
          <w:color w:val="000000"/>
          <w:spacing w:val="0"/>
          <w:sz w:val="24"/>
          <w:szCs w:val="24"/>
          <w:shd w:val="clear" w:color="auto" w:fill="FFFFFF"/>
          <w:rtl/>
        </w:rPr>
        <w:t xml:space="preserve"> وغيرها من السلع والخدمات الأساسية. بهدف تعزيز الوضع الصحي للأفراد أو المجموعات السكانية. ويشمل ما تدفعه الأسر المعيشية على الخدمات الصحية المقدمة من الحكومة </w:t>
      </w:r>
      <w:proofErr w:type="spellStart"/>
      <w:r>
        <w:rPr>
          <w:rStyle w:val="longtext1"/>
          <w:rFonts w:ascii="Arial" w:hAnsi="Arial" w:cs="Simplified Arabic"/>
          <w:color w:val="000000"/>
          <w:spacing w:val="0"/>
          <w:sz w:val="24"/>
          <w:szCs w:val="24"/>
          <w:shd w:val="clear" w:color="auto" w:fill="FFFFFF"/>
          <w:rtl/>
        </w:rPr>
        <w:t>العامة،</w:t>
      </w:r>
      <w:proofErr w:type="spellEnd"/>
      <w:r>
        <w:rPr>
          <w:rStyle w:val="longtext1"/>
          <w:rFonts w:ascii="Arial" w:hAnsi="Arial" w:cs="Simplified Arabic"/>
          <w:color w:val="000000"/>
          <w:spacing w:val="0"/>
          <w:sz w:val="24"/>
          <w:szCs w:val="24"/>
          <w:shd w:val="clear" w:color="auto" w:fill="FFFFFF"/>
          <w:rtl/>
        </w:rPr>
        <w:t xml:space="preserve"> والمؤسسات غير الهادفة للربح أو المنظمات غير الحكومية.  يستبعد ما يتم دفعه من قبل المؤسسات التي توفر الخدمات والسلع الطبية بحيث تكون مكلفة من قبل القانون أم </w:t>
      </w:r>
      <w:proofErr w:type="spellStart"/>
      <w:r>
        <w:rPr>
          <w:rStyle w:val="longtext1"/>
          <w:rFonts w:ascii="Arial" w:hAnsi="Arial" w:cs="Simplified Arabic"/>
          <w:color w:val="000000"/>
          <w:spacing w:val="0"/>
          <w:sz w:val="24"/>
          <w:szCs w:val="24"/>
          <w:shd w:val="clear" w:color="auto" w:fill="FFFFFF"/>
          <w:rtl/>
        </w:rPr>
        <w:t>لا،</w:t>
      </w:r>
      <w:proofErr w:type="spellEnd"/>
      <w:r>
        <w:rPr>
          <w:rStyle w:val="longtext1"/>
          <w:rFonts w:ascii="Arial" w:hAnsi="Arial" w:cs="Simplified Arabic"/>
          <w:color w:val="000000"/>
          <w:spacing w:val="0"/>
          <w:sz w:val="24"/>
          <w:szCs w:val="24"/>
          <w:shd w:val="clear" w:color="auto" w:fill="FFFFFF"/>
          <w:rtl/>
        </w:rPr>
        <w:t xml:space="preserve"> لموظفيها.</w:t>
      </w:r>
    </w:p>
    <w:p w:rsidR="00E232DD" w:rsidRPr="00B02FD0" w:rsidRDefault="00E232DD" w:rsidP="00E232DD">
      <w:pPr>
        <w:pStyle w:val="NormalWeb"/>
        <w:tabs>
          <w:tab w:val="left" w:pos="611"/>
          <w:tab w:val="left" w:pos="791"/>
          <w:tab w:val="left" w:pos="971"/>
        </w:tabs>
        <w:bidi/>
        <w:spacing w:before="0" w:beforeAutospacing="0" w:after="0" w:afterAutospacing="0"/>
        <w:rPr>
          <w:rFonts w:cs="Simplified Arabic"/>
          <w:b/>
          <w:bCs/>
          <w:color w:val="000000"/>
          <w:sz w:val="18"/>
          <w:szCs w:val="18"/>
          <w:rtl/>
        </w:rPr>
      </w:pPr>
    </w:p>
    <w:p w:rsidR="00E232DD" w:rsidRDefault="00E232DD" w:rsidP="00E232DD">
      <w:pPr>
        <w:pStyle w:val="NormalWeb"/>
        <w:tabs>
          <w:tab w:val="left" w:pos="71"/>
          <w:tab w:val="left" w:pos="791"/>
          <w:tab w:val="left" w:pos="971"/>
        </w:tabs>
        <w:bidi/>
        <w:spacing w:before="0" w:beforeAutospacing="0" w:after="0" w:afterAutospacing="0"/>
        <w:rPr>
          <w:rFonts w:ascii="Courier New" w:hAnsi="Courier New" w:cs="Simplified Arabic"/>
          <w:color w:val="000000"/>
          <w:rtl/>
        </w:rPr>
      </w:pPr>
      <w:r>
        <w:rPr>
          <w:rFonts w:cs="Simplified Arabic" w:hint="eastAsia"/>
          <w:b/>
          <w:bCs/>
          <w:color w:val="000000"/>
          <w:rtl/>
        </w:rPr>
        <w:lastRenderedPageBreak/>
        <w:t>المؤسسات</w:t>
      </w:r>
      <w:r>
        <w:rPr>
          <w:rFonts w:cs="Simplified Arabic"/>
          <w:b/>
          <w:bCs/>
          <w:color w:val="000000"/>
          <w:rtl/>
        </w:rPr>
        <w:t xml:space="preserve"> </w:t>
      </w:r>
      <w:r>
        <w:rPr>
          <w:rFonts w:cs="Simplified Arabic" w:hint="eastAsia"/>
          <w:b/>
          <w:bCs/>
          <w:color w:val="000000"/>
          <w:rtl/>
        </w:rPr>
        <w:t>غير</w:t>
      </w:r>
      <w:r>
        <w:rPr>
          <w:rFonts w:cs="Simplified Arabic"/>
          <w:b/>
          <w:bCs/>
          <w:color w:val="000000"/>
          <w:rtl/>
        </w:rPr>
        <w:t xml:space="preserve"> </w:t>
      </w:r>
      <w:r>
        <w:rPr>
          <w:rFonts w:cs="Simplified Arabic" w:hint="cs"/>
          <w:b/>
          <w:bCs/>
          <w:color w:val="000000"/>
          <w:rtl/>
        </w:rPr>
        <w:t>ال</w:t>
      </w:r>
      <w:r>
        <w:rPr>
          <w:rFonts w:cs="Simplified Arabic" w:hint="eastAsia"/>
          <w:b/>
          <w:bCs/>
          <w:color w:val="000000"/>
          <w:rtl/>
        </w:rPr>
        <w:t>هادفة</w:t>
      </w:r>
      <w:r>
        <w:rPr>
          <w:rFonts w:cs="Simplified Arabic"/>
          <w:b/>
          <w:bCs/>
          <w:color w:val="000000"/>
          <w:rtl/>
        </w:rPr>
        <w:t xml:space="preserve"> </w:t>
      </w:r>
      <w:r>
        <w:rPr>
          <w:rFonts w:cs="Simplified Arabic" w:hint="eastAsia"/>
          <w:b/>
          <w:bCs/>
          <w:color w:val="000000"/>
          <w:rtl/>
        </w:rPr>
        <w:t>للربح</w:t>
      </w:r>
      <w:r>
        <w:rPr>
          <w:rFonts w:cs="Simplified Arabic"/>
          <w:b/>
          <w:bCs/>
          <w:color w:val="000000"/>
          <w:rtl/>
        </w:rPr>
        <w:t xml:space="preserve"> </w:t>
      </w:r>
      <w:r>
        <w:rPr>
          <w:rFonts w:cs="Simplified Arabic" w:hint="eastAsia"/>
          <w:b/>
          <w:bCs/>
          <w:color w:val="000000"/>
          <w:rtl/>
        </w:rPr>
        <w:t>وتخدم</w:t>
      </w:r>
      <w:r>
        <w:rPr>
          <w:rFonts w:cs="Simplified Arabic"/>
          <w:b/>
          <w:bCs/>
          <w:color w:val="000000"/>
          <w:rtl/>
        </w:rPr>
        <w:t xml:space="preserve"> </w:t>
      </w:r>
      <w:r>
        <w:rPr>
          <w:rFonts w:cs="Simplified Arabic" w:hint="eastAsia"/>
          <w:b/>
          <w:bCs/>
          <w:color w:val="000000"/>
          <w:rtl/>
        </w:rPr>
        <w:t>الأسر</w:t>
      </w:r>
      <w:r>
        <w:rPr>
          <w:rFonts w:cs="Simplified Arabic"/>
          <w:b/>
          <w:bCs/>
          <w:color w:val="000000"/>
          <w:rtl/>
        </w:rPr>
        <w:t xml:space="preserve"> </w:t>
      </w:r>
      <w:r>
        <w:rPr>
          <w:rFonts w:cs="Simplified Arabic" w:hint="eastAsia"/>
          <w:b/>
          <w:bCs/>
          <w:color w:val="000000"/>
          <w:rtl/>
        </w:rPr>
        <w:t>المعيشية</w:t>
      </w:r>
      <w:r>
        <w:rPr>
          <w:rFonts w:cs="Simplified Arabic"/>
          <w:b/>
          <w:bCs/>
          <w:color w:val="000000"/>
          <w:rtl/>
        </w:rPr>
        <w:t>:</w:t>
      </w:r>
      <w:r>
        <w:rPr>
          <w:rFonts w:ascii="Courier New" w:hAnsi="Courier New" w:cs="Simplified Arabic" w:hint="cs"/>
          <w:color w:val="000000"/>
          <w:rtl/>
        </w:rPr>
        <w:t xml:space="preserve"> </w:t>
      </w:r>
    </w:p>
    <w:p w:rsidR="00E232DD" w:rsidRDefault="00E232DD" w:rsidP="00E232DD">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cs="Simplified Arabic" w:hint="eastAsia"/>
          <w:color w:val="000000"/>
          <w:rtl/>
        </w:rPr>
        <w:t>هي</w:t>
      </w:r>
      <w:r>
        <w:rPr>
          <w:rFonts w:cs="Simplified Arabic"/>
          <w:color w:val="000000"/>
          <w:rtl/>
        </w:rPr>
        <w:t xml:space="preserve"> </w:t>
      </w:r>
      <w:r>
        <w:rPr>
          <w:rFonts w:cs="Simplified Arabic" w:hint="eastAsia"/>
          <w:color w:val="000000"/>
          <w:rtl/>
        </w:rPr>
        <w:t>المؤسسات</w:t>
      </w:r>
      <w:r>
        <w:rPr>
          <w:rFonts w:cs="Simplified Arabic"/>
          <w:color w:val="000000"/>
          <w:rtl/>
        </w:rPr>
        <w:t xml:space="preserve"> </w:t>
      </w:r>
      <w:r>
        <w:rPr>
          <w:rFonts w:cs="Simplified Arabic" w:hint="eastAsia"/>
          <w:color w:val="000000"/>
          <w:rtl/>
        </w:rPr>
        <w:t>غير</w:t>
      </w:r>
      <w:r>
        <w:rPr>
          <w:rFonts w:cs="Simplified Arabic"/>
          <w:color w:val="000000"/>
          <w:rtl/>
        </w:rPr>
        <w:t xml:space="preserve"> </w:t>
      </w:r>
      <w:r>
        <w:rPr>
          <w:rFonts w:cs="Simplified Arabic" w:hint="cs"/>
          <w:color w:val="000000"/>
          <w:rtl/>
        </w:rPr>
        <w:t>ال</w:t>
      </w:r>
      <w:r>
        <w:rPr>
          <w:rFonts w:cs="Simplified Arabic" w:hint="eastAsia"/>
          <w:color w:val="000000"/>
          <w:rtl/>
        </w:rPr>
        <w:t>هادفة</w:t>
      </w:r>
      <w:r>
        <w:rPr>
          <w:rFonts w:cs="Simplified Arabic"/>
          <w:color w:val="000000"/>
          <w:rtl/>
        </w:rPr>
        <w:t xml:space="preserve"> </w:t>
      </w:r>
      <w:r>
        <w:rPr>
          <w:rFonts w:cs="Simplified Arabic" w:hint="eastAsia"/>
          <w:color w:val="000000"/>
          <w:rtl/>
        </w:rPr>
        <w:t>للربح</w:t>
      </w:r>
      <w:r>
        <w:rPr>
          <w:rFonts w:cs="Simplified Arabic"/>
          <w:color w:val="000000"/>
          <w:rtl/>
        </w:rPr>
        <w:t xml:space="preserve"> </w:t>
      </w:r>
      <w:r>
        <w:rPr>
          <w:rFonts w:cs="Simplified Arabic" w:hint="eastAsia"/>
          <w:color w:val="000000"/>
          <w:rtl/>
        </w:rPr>
        <w:t>وتخدم</w:t>
      </w:r>
      <w:r>
        <w:rPr>
          <w:rFonts w:cs="Simplified Arabic"/>
          <w:color w:val="000000"/>
          <w:rtl/>
        </w:rPr>
        <w:t xml:space="preserve"> </w:t>
      </w:r>
      <w:r>
        <w:rPr>
          <w:rFonts w:cs="Simplified Arabic" w:hint="eastAsia"/>
          <w:color w:val="000000"/>
          <w:rtl/>
        </w:rPr>
        <w:t>الأسر</w:t>
      </w:r>
      <w:r>
        <w:rPr>
          <w:rFonts w:cs="Simplified Arabic"/>
          <w:color w:val="000000"/>
          <w:rtl/>
        </w:rPr>
        <w:t xml:space="preserve"> </w:t>
      </w:r>
      <w:r>
        <w:rPr>
          <w:rFonts w:cs="Simplified Arabic" w:hint="eastAsia"/>
          <w:color w:val="000000"/>
          <w:rtl/>
        </w:rPr>
        <w:t>المعيشية</w:t>
      </w:r>
      <w:r>
        <w:rPr>
          <w:rFonts w:ascii="Courier New" w:hAnsi="Courier New" w:cs="Simplified Arabic"/>
          <w:color w:val="000000"/>
          <w:rtl/>
        </w:rPr>
        <w:t xml:space="preserve"> التي توفر سلعا أو خدمات مجانية للأسر بأسعار غير مجدية اقتصادياً.</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rPr>
          <w:rFonts w:cs="Simplified Arabic"/>
          <w:b/>
          <w:bCs/>
          <w:rtl/>
        </w:rPr>
      </w:pPr>
      <w:r>
        <w:rPr>
          <w:rFonts w:cs="Simplified Arabic"/>
          <w:b/>
          <w:bCs/>
          <w:rtl/>
        </w:rPr>
        <w:t>شركات القطاع الخاص (غير شركات التأمين</w:t>
      </w:r>
      <w:proofErr w:type="spellStart"/>
      <w:r>
        <w:rPr>
          <w:rFonts w:cs="Simplified Arabic"/>
          <w:b/>
          <w:bCs/>
          <w:rtl/>
        </w:rPr>
        <w:t>):</w:t>
      </w:r>
      <w:proofErr w:type="spellEnd"/>
    </w:p>
    <w:p w:rsidR="00E232DD" w:rsidRDefault="00E232DD" w:rsidP="00E232DD">
      <w:pPr>
        <w:jc w:val="both"/>
        <w:rPr>
          <w:rFonts w:cs="Simplified Arabic"/>
          <w:color w:val="000000"/>
          <w:rtl/>
        </w:rPr>
      </w:pPr>
      <w:r>
        <w:rPr>
          <w:rFonts w:cs="Simplified Arabic"/>
          <w:color w:val="000000"/>
          <w:rtl/>
        </w:rPr>
        <w:t xml:space="preserve">يشمل هذا القطاع جميع الشركات وأشباه الشركات غير المالية </w:t>
      </w:r>
      <w:proofErr w:type="spellStart"/>
      <w:r>
        <w:rPr>
          <w:rFonts w:cs="Simplified Arabic"/>
          <w:color w:val="000000"/>
          <w:rtl/>
        </w:rPr>
        <w:t>المقيمة،</w:t>
      </w:r>
      <w:proofErr w:type="spellEnd"/>
      <w:r>
        <w:rPr>
          <w:rFonts w:cs="Simplified Arabic"/>
          <w:color w:val="000000"/>
          <w:rtl/>
        </w:rPr>
        <w:t xml:space="preserve"> كذلك يشمل المنشآت التي تعمل في إنتاج السلع السوقية وتتبع لمؤسسات غير هادفة للربح كبعض المستشفيات التي تتقاضى ثمنا لخدماتها تمكنها من استرداد تكاليف إنتاجها الجارية عند تقديم خدماتها لبعض فئات المجتمع.</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C411F9">
      <w:pPr>
        <w:rPr>
          <w:rFonts w:cs="Simplified Arabic"/>
          <w:b/>
          <w:bCs/>
          <w:color w:val="000000"/>
          <w:rtl/>
        </w:rPr>
      </w:pPr>
      <w:r>
        <w:rPr>
          <w:rFonts w:cs="Simplified Arabic"/>
          <w:b/>
          <w:bCs/>
          <w:color w:val="000000"/>
          <w:rtl/>
        </w:rPr>
        <w:t>باقي العالم:</w:t>
      </w:r>
      <w:r>
        <w:rPr>
          <w:rFonts w:cs="Simplified Arabic" w:hint="cs"/>
          <w:b/>
          <w:bCs/>
          <w:color w:val="000000"/>
          <w:rtl/>
        </w:rPr>
        <w:t xml:space="preserve"> </w:t>
      </w:r>
    </w:p>
    <w:p w:rsidR="00E232DD" w:rsidRDefault="00E232DD" w:rsidP="00360598">
      <w:pPr>
        <w:jc w:val="both"/>
        <w:rPr>
          <w:rFonts w:cs="Simplified Arabic"/>
          <w:color w:val="000000"/>
          <w:rtl/>
        </w:rPr>
      </w:pPr>
      <w:r>
        <w:rPr>
          <w:rFonts w:ascii="Courier New" w:hAnsi="Courier New" w:cs="Simplified Arabic"/>
          <w:color w:val="000000"/>
          <w:rtl/>
        </w:rPr>
        <w:t xml:space="preserve"> ويضم هذا البند الوحدات المؤسسية</w:t>
      </w:r>
      <w:r w:rsidR="00360598">
        <w:rPr>
          <w:rFonts w:ascii="Courier New" w:hAnsi="Courier New" w:cs="Simplified Arabic"/>
          <w:color w:val="000000"/>
          <w:rtl/>
        </w:rPr>
        <w:t xml:space="preserve"> المقيمة خارج الحدود الجغرافية </w:t>
      </w:r>
      <w:r>
        <w:rPr>
          <w:rFonts w:ascii="Courier New" w:hAnsi="Courier New" w:cs="Simplified Arabic"/>
          <w:color w:val="000000"/>
          <w:rtl/>
        </w:rPr>
        <w:t>ل</w:t>
      </w:r>
      <w:r w:rsidR="00360598">
        <w:rPr>
          <w:rFonts w:ascii="Courier New" w:hAnsi="Courier New" w:cs="Simplified Arabic" w:hint="cs"/>
          <w:color w:val="000000"/>
          <w:rtl/>
        </w:rPr>
        <w:t>دولة فلسطين</w:t>
      </w:r>
      <w:r>
        <w:rPr>
          <w:rFonts w:ascii="Courier New" w:hAnsi="Courier New" w:cs="Simplified Arabic"/>
          <w:color w:val="000000"/>
          <w:rtl/>
        </w:rPr>
        <w:t xml:space="preserve"> وتتمثل </w:t>
      </w:r>
      <w:proofErr w:type="spellStart"/>
      <w:r>
        <w:rPr>
          <w:rFonts w:ascii="Courier New" w:hAnsi="Courier New" w:cs="Simplified Arabic"/>
          <w:color w:val="000000"/>
          <w:rtl/>
        </w:rPr>
        <w:t>بـ(</w:t>
      </w:r>
      <w:proofErr w:type="spellEnd"/>
      <w:r>
        <w:rPr>
          <w:rFonts w:ascii="Courier New" w:hAnsi="Courier New" w:cs="Simplified Arabic"/>
          <w:color w:val="000000"/>
          <w:rtl/>
        </w:rPr>
        <w:t xml:space="preserve"> المنظمات الدولية والعربية </w:t>
      </w:r>
      <w:proofErr w:type="spellStart"/>
      <w:r>
        <w:rPr>
          <w:rFonts w:ascii="Courier New" w:hAnsi="Courier New" w:cs="Simplified Arabic"/>
          <w:color w:val="000000"/>
          <w:rtl/>
        </w:rPr>
        <w:t>الداعمة،</w:t>
      </w:r>
      <w:proofErr w:type="spellEnd"/>
      <w:r>
        <w:rPr>
          <w:rFonts w:ascii="Courier New" w:hAnsi="Courier New" w:cs="Simplified Arabic"/>
          <w:color w:val="000000"/>
          <w:rtl/>
        </w:rPr>
        <w:t xml:space="preserve"> الدول الأجنبية والعربية،...وغيرها</w:t>
      </w:r>
      <w:proofErr w:type="spellStart"/>
      <w:r>
        <w:rPr>
          <w:rFonts w:ascii="Courier New" w:hAnsi="Courier New" w:cs="Simplified Arabic"/>
          <w:color w:val="000000"/>
          <w:rtl/>
        </w:rPr>
        <w:t>).</w:t>
      </w:r>
      <w:proofErr w:type="spellEnd"/>
    </w:p>
    <w:p w:rsidR="00E232DD" w:rsidRPr="00F37174" w:rsidRDefault="00E232DD" w:rsidP="00E232DD">
      <w:pPr>
        <w:jc w:val="both"/>
        <w:rPr>
          <w:rFonts w:cs="Simplified Arabic"/>
          <w:color w:val="000000"/>
          <w:sz w:val="18"/>
          <w:szCs w:val="18"/>
          <w:rtl/>
        </w:rPr>
      </w:pPr>
    </w:p>
    <w:p w:rsidR="00E232DD" w:rsidRDefault="00E232DD" w:rsidP="00E232DD">
      <w:pPr>
        <w:rPr>
          <w:rFonts w:ascii="Arial" w:hAnsi="Arial" w:cs="Simplified Arabic"/>
          <w:b/>
          <w:bCs/>
          <w:color w:val="000000"/>
          <w:rtl/>
        </w:rPr>
      </w:pPr>
      <w:r>
        <w:rPr>
          <w:b/>
          <w:bCs/>
          <w:color w:val="000000"/>
        </w:rPr>
        <w:t>3</w:t>
      </w:r>
      <w:r>
        <w:rPr>
          <w:b/>
          <w:bCs/>
          <w:color w:val="000000"/>
          <w:rtl/>
        </w:rPr>
        <w:t xml:space="preserve">-4 </w:t>
      </w:r>
      <w:r>
        <w:rPr>
          <w:rFonts w:ascii="Arial" w:hAnsi="Arial" w:cs="Simplified Arabic"/>
          <w:b/>
          <w:bCs/>
          <w:color w:val="000000"/>
          <w:rtl/>
        </w:rPr>
        <w:t>مزودي الخدمات الصحية</w:t>
      </w:r>
    </w:p>
    <w:p w:rsidR="00E232DD" w:rsidRDefault="00E232DD" w:rsidP="00E232DD">
      <w:pPr>
        <w:pStyle w:val="NormalWeb"/>
        <w:bidi/>
        <w:spacing w:before="0" w:beforeAutospacing="0" w:after="0" w:afterAutospacing="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u w:val="single"/>
          <w:rtl/>
        </w:rPr>
      </w:pPr>
      <w:r>
        <w:rPr>
          <w:rFonts w:cs="Simplified Arabic" w:hint="eastAsia"/>
          <w:b/>
          <w:bCs/>
          <w:color w:val="000000"/>
          <w:rtl/>
        </w:rPr>
        <w:t>المستشفيات</w:t>
      </w:r>
      <w:r>
        <w:rPr>
          <w:rFonts w:cs="Simplified Arabic"/>
          <w:b/>
          <w:bCs/>
          <w:color w:val="000000"/>
          <w:rtl/>
        </w:rPr>
        <w:t>:</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والعاملة بشكل أساسي في توفير العلاج الطبي والتشخيص وتقديم الخدمات التي </w:t>
      </w:r>
      <w:proofErr w:type="spellStart"/>
      <w:r>
        <w:rPr>
          <w:rFonts w:ascii="Courier New" w:hAnsi="Courier New" w:cs="Simplified Arabic"/>
          <w:color w:val="000000"/>
          <w:rtl/>
        </w:rPr>
        <w:t>تشمل:</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الأطباء،</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والتمريض،</w:t>
      </w:r>
      <w:proofErr w:type="spellEnd"/>
      <w:r>
        <w:rPr>
          <w:rFonts w:ascii="Courier New" w:hAnsi="Courier New" w:cs="Simplified Arabic"/>
          <w:color w:val="000000"/>
          <w:rtl/>
        </w:rPr>
        <w:t xml:space="preserve"> وغيرها من الخدمات الصحية للمرضى المقيمين بالإضافة إلى خدمات السكن والخدمات 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تشكل عامل هام لا يتجزأ من عملية الإنتاج.  في بعض </w:t>
      </w:r>
      <w:proofErr w:type="spellStart"/>
      <w:r>
        <w:rPr>
          <w:rFonts w:ascii="Courier New" w:hAnsi="Courier New" w:cs="Simplified Arabic"/>
          <w:color w:val="000000"/>
          <w:rtl/>
        </w:rPr>
        <w:t>البلدان،</w:t>
      </w:r>
      <w:proofErr w:type="spellEnd"/>
      <w:r>
        <w:rPr>
          <w:rFonts w:ascii="Courier New" w:hAnsi="Courier New" w:cs="Simplified Arabic"/>
          <w:color w:val="000000"/>
          <w:rtl/>
        </w:rPr>
        <w:t xml:space="preserve"> المرافق الصحية تحتاج إلى الحد الأدنى من المعدات (مثل عدد الأسرة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لتسجل باعتبارها المستشفى.</w:t>
      </w:r>
    </w:p>
    <w:p w:rsidR="00E232DD" w:rsidRPr="00F37174" w:rsidRDefault="00E232DD" w:rsidP="00E232DD">
      <w:pPr>
        <w:pStyle w:val="NormalWeb"/>
        <w:bidi/>
        <w:spacing w:before="0" w:beforeAutospacing="0" w:after="0" w:afterAutospacing="0"/>
        <w:rPr>
          <w:rFonts w:ascii="Courier New" w:hAnsi="Courier New"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العامة:</w:t>
      </w:r>
      <w:r>
        <w:rPr>
          <w:rFonts w:ascii="Courier New" w:hAnsi="Courier New" w:cs="Simplified Arabic"/>
          <w:color w:val="000000"/>
          <w:rtl/>
        </w:rPr>
        <w:t xml:space="preserve"> </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المرخصة والعاملة بشكل أساسي في توفير العلاج الطبي (سواء جراحي أو غير جراحي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للمرضى الذين بحاجة إلى مبيت بحيث يتم تقديم الخدمات الطبية المتنوعة.  إضافة إلى ذلك فإن هذه المؤسسات يمكن أن توفر خدمات أخرى غير خدمات العلاج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مثل الخدمات التشخيصية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والخدمات لمجموعة متنوعة من الإجراءات والخدمات الصيدلانية.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مستشفيات الصحة النفسية والعلاج من الإدمان:</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المرخصة والتي تقوم أساسا على توفير التشخيص والعلاج </w:t>
      </w:r>
      <w:proofErr w:type="spellStart"/>
      <w:r>
        <w:rPr>
          <w:rFonts w:ascii="Courier New" w:hAnsi="Courier New" w:cs="Simplified Arabic"/>
          <w:color w:val="000000"/>
          <w:rtl/>
        </w:rPr>
        <w:t>الطبي،</w:t>
      </w:r>
      <w:proofErr w:type="spellEnd"/>
      <w:r>
        <w:rPr>
          <w:rFonts w:ascii="Courier New" w:hAnsi="Courier New" w:cs="Simplified Arabic"/>
          <w:color w:val="000000"/>
          <w:rtl/>
        </w:rPr>
        <w:t xml:space="preserve"> وتقديم الخدمات للمرضى الذين يعانون من مرض عقلي أو إساءة استعمال المواد المخدرة </w:t>
      </w:r>
      <w:proofErr w:type="spellStart"/>
      <w:r>
        <w:rPr>
          <w:rFonts w:ascii="Courier New" w:hAnsi="Courier New" w:cs="Simplified Arabic"/>
          <w:color w:val="000000"/>
          <w:rtl/>
        </w:rPr>
        <w:t>والاضطرابات،</w:t>
      </w:r>
      <w:proofErr w:type="spellEnd"/>
      <w:r>
        <w:rPr>
          <w:rFonts w:ascii="Courier New" w:hAnsi="Courier New" w:cs="Simplified Arabic"/>
          <w:color w:val="000000"/>
          <w:rtl/>
        </w:rPr>
        <w:t xml:space="preserve"> وغالبا ما تتطلب معالجة مطولة تتمثل  في بقاء المريض بما يشمل الخدمات الفندقية والمبيت والمرافق </w:t>
      </w:r>
      <w:proofErr w:type="spellStart"/>
      <w:r>
        <w:rPr>
          <w:rFonts w:ascii="Courier New" w:hAnsi="Courier New" w:cs="Simplified Arabic"/>
          <w:color w:val="000000"/>
          <w:rtl/>
        </w:rPr>
        <w:t>الغذائية،</w:t>
      </w:r>
      <w:proofErr w:type="spellEnd"/>
      <w:r>
        <w:rPr>
          <w:rFonts w:ascii="Courier New" w:hAnsi="Courier New" w:cs="Simplified Arabic"/>
          <w:color w:val="000000"/>
          <w:rtl/>
        </w:rPr>
        <w:t xml:space="preserve"> والمرافق الخاصة بالمعالجة النفسية والسيكولوجية والاجتماعية.  وعادة ما تقدم هذه المستشفيات وغيرها من </w:t>
      </w:r>
      <w:proofErr w:type="spellStart"/>
      <w:r>
        <w:rPr>
          <w:rFonts w:ascii="Courier New" w:hAnsi="Courier New" w:cs="Simplified Arabic"/>
          <w:color w:val="000000"/>
          <w:rtl/>
        </w:rPr>
        <w:t>الخدمات،</w:t>
      </w:r>
      <w:proofErr w:type="spellEnd"/>
      <w:r>
        <w:rPr>
          <w:rFonts w:ascii="Courier New" w:hAnsi="Courier New" w:cs="Simplified Arabic"/>
          <w:color w:val="000000"/>
          <w:rtl/>
        </w:rPr>
        <w:t xml:space="preserve"> مثل رعاية المرضى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والتجارب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والتشخيصية والأشعة </w:t>
      </w:r>
      <w:proofErr w:type="spellStart"/>
      <w:r>
        <w:rPr>
          <w:rFonts w:ascii="Courier New" w:hAnsi="Courier New" w:cs="Simplified Arabic"/>
          <w:color w:val="000000"/>
          <w:rtl/>
        </w:rPr>
        <w:t>السينية،</w:t>
      </w:r>
      <w:proofErr w:type="spellEnd"/>
      <w:r>
        <w:rPr>
          <w:rFonts w:ascii="Courier New" w:hAnsi="Courier New" w:cs="Simplified Arabic"/>
          <w:color w:val="000000"/>
          <w:rtl/>
        </w:rPr>
        <w:t xml:space="preserve"> والمخ.</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lastRenderedPageBreak/>
        <w:t>المستشفيات المتخصصة:</w:t>
      </w:r>
      <w:r>
        <w:rPr>
          <w:rFonts w:ascii="Courier New" w:hAnsi="Courier New" w:cs="Simplified Arabic"/>
          <w:color w:val="000000"/>
          <w:rtl/>
        </w:rPr>
        <w:t xml:space="preserve"> </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للعمل على توفير خدمات تشخيص الأمراض والعلاج الطبي للمرضى الذين لديهم نوع محدد من مرض أو حالة صحية (غير </w:t>
      </w:r>
      <w:proofErr w:type="spellStart"/>
      <w:r>
        <w:rPr>
          <w:rFonts w:ascii="Courier New" w:hAnsi="Courier New" w:cs="Simplified Arabic"/>
          <w:color w:val="000000"/>
          <w:rtl/>
        </w:rPr>
        <w:t>العقلية،</w:t>
      </w:r>
      <w:proofErr w:type="spellEnd"/>
      <w:r>
        <w:rPr>
          <w:rFonts w:ascii="Courier New" w:hAnsi="Courier New" w:cs="Simplified Arabic"/>
          <w:color w:val="000000"/>
          <w:rtl/>
        </w:rPr>
        <w:t xml:space="preserve"> أو إساءة استعمال المواد المخدرة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 </w:t>
      </w:r>
      <w:r>
        <w:rPr>
          <w:rFonts w:ascii="Courier New" w:hAnsi="Courier New" w:cs="Simplified Arabic"/>
          <w:color w:val="000000"/>
          <w:rtl/>
        </w:rPr>
        <w:t xml:space="preserve">والمستشفيات التي توفر الرعاية الطويلة الأجل للمرضى المصابين بأمراض </w:t>
      </w:r>
      <w:proofErr w:type="spellStart"/>
      <w:r>
        <w:rPr>
          <w:rFonts w:ascii="Courier New" w:hAnsi="Courier New" w:cs="Simplified Arabic"/>
          <w:color w:val="000000"/>
          <w:rtl/>
        </w:rPr>
        <w:t>مزمنة،</w:t>
      </w:r>
      <w:proofErr w:type="spellEnd"/>
      <w:r>
        <w:rPr>
          <w:rFonts w:ascii="Courier New" w:hAnsi="Courier New" w:cs="Simplified Arabic"/>
          <w:color w:val="000000"/>
          <w:rtl/>
        </w:rPr>
        <w:t xml:space="preserve"> وتزويد المستشفيات وإعادة </w:t>
      </w:r>
      <w:proofErr w:type="spellStart"/>
      <w:r>
        <w:rPr>
          <w:rFonts w:ascii="Courier New" w:hAnsi="Courier New" w:cs="Simplified Arabic"/>
          <w:color w:val="000000"/>
          <w:rtl/>
        </w:rPr>
        <w:t>التأهيل،</w:t>
      </w:r>
      <w:proofErr w:type="spellEnd"/>
      <w:r>
        <w:rPr>
          <w:rFonts w:ascii="Courier New" w:hAnsi="Courier New" w:cs="Simplified Arabic"/>
          <w:color w:val="000000"/>
          <w:rtl/>
        </w:rPr>
        <w:t xml:space="preserve"> والخدمات ذات الصلة بالإعاقة الجسدية أو معوقين واردة في هذا البند.  هذه المستشفيات يجوز أن تقدم خدمات </w:t>
      </w:r>
      <w:proofErr w:type="spellStart"/>
      <w:r>
        <w:rPr>
          <w:rFonts w:ascii="Courier New" w:hAnsi="Courier New" w:cs="Simplified Arabic"/>
          <w:color w:val="000000"/>
          <w:rtl/>
        </w:rPr>
        <w:t>أخرى،</w:t>
      </w:r>
      <w:proofErr w:type="spellEnd"/>
      <w:r>
        <w:rPr>
          <w:rFonts w:ascii="Courier New" w:hAnsi="Courier New" w:cs="Simplified Arabic"/>
          <w:color w:val="000000"/>
          <w:rtl/>
        </w:rPr>
        <w:t xml:space="preserve"> مثل تقديم الرعاية الطبية خارج المستشفى وخدمات التشخيص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وخدمات العلاج </w:t>
      </w:r>
      <w:proofErr w:type="spellStart"/>
      <w:r>
        <w:rPr>
          <w:rFonts w:ascii="Courier New" w:hAnsi="Courier New" w:cs="Simplified Arabic"/>
          <w:color w:val="000000"/>
          <w:rtl/>
        </w:rPr>
        <w:t>الطبيعي،</w:t>
      </w:r>
      <w:proofErr w:type="spellEnd"/>
      <w:r>
        <w:rPr>
          <w:rFonts w:ascii="Courier New" w:hAnsi="Courier New" w:cs="Simplified Arabic"/>
          <w:color w:val="000000"/>
          <w:rtl/>
        </w:rPr>
        <w:t xml:space="preserve"> والخدمات التعليمية والمهنية والنفسية وخدمات العمل الاجتماعي.</w:t>
      </w:r>
    </w:p>
    <w:p w:rsidR="00E232DD" w:rsidRDefault="00E232DD" w:rsidP="00E232DD">
      <w:pPr>
        <w:pStyle w:val="NormalWeb"/>
        <w:bidi/>
        <w:spacing w:before="0" w:beforeAutospacing="0" w:after="0" w:afterAutospacing="0"/>
        <w:rPr>
          <w:rFonts w:ascii="Courier New" w:hAnsi="Courier New" w:cs="Simplified Arabic"/>
          <w:b/>
          <w:bCs/>
          <w:color w:val="000000"/>
          <w:sz w:val="18"/>
          <w:szCs w:val="18"/>
          <w:rtl/>
        </w:rPr>
      </w:pPr>
    </w:p>
    <w:p w:rsidR="00E232DD" w:rsidRPr="00C411F9" w:rsidRDefault="00E232DD" w:rsidP="00C411F9">
      <w:pPr>
        <w:rPr>
          <w:rFonts w:ascii="Courier New" w:eastAsia="Arial Unicode MS" w:hAnsi="Courier New" w:cs="Simplified Arabic"/>
          <w:b/>
          <w:bCs/>
          <w:color w:val="000000"/>
          <w:rtl/>
        </w:rPr>
      </w:pPr>
      <w:r>
        <w:rPr>
          <w:rFonts w:ascii="Courier New" w:hAnsi="Courier New" w:cs="Simplified Arabic"/>
          <w:b/>
          <w:bCs/>
          <w:color w:val="000000"/>
          <w:rtl/>
        </w:rPr>
        <w:t>التمريض ومرافق الرعاية مع مبيت:</w:t>
      </w:r>
    </w:p>
    <w:p w:rsidR="00E232DD" w:rsidRDefault="00E232DD" w:rsidP="00E232DD">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color w:val="000000"/>
          <w:rtl/>
        </w:rPr>
        <w:t xml:space="preserve">ويضم هذا البند في المقام الأول المؤسسات العاملة في مجال توفير الإشراف والرعاية السكنية المقترنة </w:t>
      </w:r>
      <w:proofErr w:type="spellStart"/>
      <w:r>
        <w:rPr>
          <w:rFonts w:ascii="Courier New" w:hAnsi="Courier New" w:cs="Simplified Arabic"/>
          <w:color w:val="000000"/>
          <w:rtl/>
        </w:rPr>
        <w:t>بالتمريض،</w:t>
      </w:r>
      <w:proofErr w:type="spellEnd"/>
      <w:r>
        <w:rPr>
          <w:rFonts w:ascii="Courier New" w:hAnsi="Courier New" w:cs="Simplified Arabic"/>
          <w:color w:val="000000"/>
          <w:rtl/>
        </w:rPr>
        <w:t xml:space="preserve"> وفقا لما تقضي </w:t>
      </w:r>
      <w:proofErr w:type="spellStart"/>
      <w:r>
        <w:rPr>
          <w:rFonts w:ascii="Courier New" w:hAnsi="Courier New" w:cs="Simplified Arabic"/>
          <w:color w:val="000000"/>
          <w:rtl/>
        </w:rPr>
        <w:t>به</w:t>
      </w:r>
      <w:proofErr w:type="spellEnd"/>
      <w:r>
        <w:rPr>
          <w:rFonts w:ascii="Courier New" w:hAnsi="Courier New" w:cs="Simplified Arabic"/>
          <w:color w:val="000000"/>
          <w:rtl/>
        </w:rPr>
        <w:t xml:space="preserve"> الحالة الصحية للمرضى والنزلاء.  والجزء الأكبر من العملية الإنتاجية والرعاية في هذه المؤسسات هي مزيج من الخدمات الصحية والاجتماعية ويكون التركيز على الخدمات الصحية التمريضية فيها إلى حد كبير.</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sidRPr="00AA0594">
        <w:rPr>
          <w:rFonts w:ascii="Courier New" w:hAnsi="Courier New" w:cs="Simplified Arabic"/>
          <w:color w:val="000000"/>
          <w:rtl/>
        </w:rPr>
        <w:t xml:space="preserve">ويضم هذا البند في المقام الأول المؤسسات العاملة في مجال تقديم خدمات الرعاية الصحية </w:t>
      </w:r>
      <w:proofErr w:type="spellStart"/>
      <w:r w:rsidRPr="00AA0594">
        <w:rPr>
          <w:rFonts w:ascii="Courier New" w:hAnsi="Courier New" w:cs="Simplified Arabic" w:hint="cs"/>
          <w:color w:val="000000"/>
          <w:rtl/>
        </w:rPr>
        <w:t>الإ</w:t>
      </w:r>
      <w:r w:rsidRPr="00AA0594">
        <w:rPr>
          <w:rFonts w:ascii="Courier New" w:hAnsi="Courier New" w:cs="Simplified Arabic"/>
          <w:color w:val="000000"/>
          <w:rtl/>
        </w:rPr>
        <w:t>سعافية</w:t>
      </w:r>
      <w:proofErr w:type="spellEnd"/>
      <w:r w:rsidRPr="00AA0594">
        <w:rPr>
          <w:rFonts w:ascii="Courier New" w:hAnsi="Courier New" w:cs="Simplified Arabic"/>
          <w:color w:val="000000"/>
          <w:rtl/>
        </w:rPr>
        <w:t xml:space="preserve"> في العيادات الخارجية مباشرة.  ويشمل ذلك المؤسسات المتخصصة في تقديم العلاج بشكل يومي بالإضافة إلى تقديم خدمات الرعاية الصحية في المنازل.  وبالتالي فإن هذه المؤسسات لا تقدم عادة خدمات العلاج للمرضى المقيمين. في الغالب يتم تزويد الخدمات للمرضى الذين يزورون مكتب الصحة المهنية باستثناء بعض طب الأطفال وأمراض الشيخوخة</w:t>
      </w:r>
      <w:r>
        <w:rPr>
          <w:rFonts w:ascii="Courier New" w:hAnsi="Courier New" w:cs="Simplified Arabic" w:hint="cs"/>
          <w:color w:val="000000"/>
          <w:rtl/>
        </w:rPr>
        <w:t>.</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عيادات الأطباء:</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ويتألف هذا البند من المنشآت الصحية التي 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أو يمتلكها درجة </w:t>
      </w:r>
      <w:proofErr w:type="spellStart"/>
      <w:r>
        <w:rPr>
          <w:rFonts w:ascii="Courier New" w:hAnsi="Courier New" w:cs="Simplified Arabic"/>
          <w:color w:val="000000"/>
          <w:rtl/>
        </w:rPr>
        <w:t>طبيب،</w:t>
      </w:r>
      <w:proofErr w:type="spellEnd"/>
      <w:r>
        <w:rPr>
          <w:rFonts w:ascii="Courier New" w:hAnsi="Courier New" w:cs="Simplified Arabic"/>
          <w:color w:val="000000"/>
          <w:rtl/>
        </w:rPr>
        <w:t xml:space="preserve"> وبصورة رئيسية مستقلة تعمل في مجال ممارسة الطب العام أو المتخصصة (بما في الطب </w:t>
      </w:r>
      <w:proofErr w:type="spellStart"/>
      <w:r>
        <w:rPr>
          <w:rFonts w:ascii="Courier New" w:hAnsi="Courier New" w:cs="Simplified Arabic"/>
          <w:color w:val="000000"/>
          <w:rtl/>
        </w:rPr>
        <w:t>النفسي،</w:t>
      </w:r>
      <w:proofErr w:type="spellEnd"/>
      <w:r>
        <w:rPr>
          <w:rFonts w:ascii="Courier New" w:hAnsi="Courier New" w:cs="Simplified Arabic"/>
          <w:color w:val="000000"/>
          <w:rtl/>
        </w:rPr>
        <w:t xml:space="preserve"> علم </w:t>
      </w:r>
      <w:proofErr w:type="spellStart"/>
      <w:r>
        <w:rPr>
          <w:rFonts w:ascii="Courier New" w:hAnsi="Courier New" w:cs="Simplified Arabic"/>
          <w:color w:val="000000"/>
          <w:rtl/>
        </w:rPr>
        <w:t>النفس،</w:t>
      </w:r>
      <w:proofErr w:type="spellEnd"/>
      <w:r>
        <w:rPr>
          <w:rFonts w:ascii="Courier New" w:hAnsi="Courier New" w:cs="Simplified Arabic"/>
          <w:color w:val="000000"/>
          <w:rtl/>
        </w:rPr>
        <w:t xml:space="preserve"> وتجبير العظام</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أو الجراحة.  وتشمل القطاع الخاص أو مجموعة من الممارسين لمهنة الطب من خلال مجموعة عيادات ضمن مركز واحد (المراكز والعيادات</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مثل المستشفيات أو المراكز الطبية.</w:t>
      </w:r>
    </w:p>
    <w:p w:rsidR="00E232DD" w:rsidRDefault="00E232DD" w:rsidP="00E232DD">
      <w:pPr>
        <w:pStyle w:val="NormalWeb"/>
        <w:bidi/>
        <w:spacing w:before="0" w:beforeAutospacing="0" w:after="0" w:afterAutospacing="0"/>
        <w:jc w:val="both"/>
        <w:rPr>
          <w:rFonts w:ascii="Courier New" w:hAnsi="Courier New" w:cs="Simplified Arabic"/>
          <w:color w:val="000000"/>
          <w:rtl/>
        </w:rPr>
      </w:pPr>
    </w:p>
    <w:p w:rsidR="00E232DD" w:rsidRDefault="00E232DD" w:rsidP="00E232DD">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عيادات طب الأسنان:</w:t>
      </w:r>
    </w:p>
    <w:p w:rsidR="00E232DD" w:rsidRDefault="00E232DD" w:rsidP="00E232DD">
      <w:pPr>
        <w:pStyle w:val="NormalWeb"/>
        <w:bidi/>
        <w:spacing w:before="0" w:beforeAutospacing="0" w:after="0" w:afterAutospacing="0"/>
        <w:jc w:val="both"/>
        <w:rPr>
          <w:rFonts w:ascii="Courier New" w:hAnsi="Courier New" w:cs="Courier New"/>
          <w:b/>
          <w:bCs/>
          <w:color w:val="000000"/>
          <w:u w:val="single"/>
          <w:rtl/>
        </w:rPr>
      </w:pPr>
      <w:r>
        <w:rPr>
          <w:rFonts w:ascii="Courier New" w:hAnsi="Courier New" w:cs="Simplified Arabic"/>
          <w:color w:val="000000"/>
          <w:rtl/>
        </w:rPr>
        <w:t xml:space="preserve">يتألف هذا البند من المنشآت الصحية التي يديرها ويعمل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w:t>
      </w:r>
      <w:r>
        <w:rPr>
          <w:rFonts w:ascii="Arial" w:hAnsi="Arial" w:cs="Simplified Arabic" w:hint="cs"/>
          <w:color w:val="000000"/>
          <w:rtl/>
        </w:rPr>
        <w:t xml:space="preserve">طبيب </w:t>
      </w:r>
      <w:proofErr w:type="spellStart"/>
      <w:r>
        <w:rPr>
          <w:rFonts w:ascii="Arial" w:hAnsi="Arial" w:cs="Simplified Arabic" w:hint="cs"/>
          <w:color w:val="000000"/>
          <w:rtl/>
        </w:rPr>
        <w:t>أسنان</w:t>
      </w:r>
      <w:r>
        <w:rPr>
          <w:rFonts w:ascii="Courier New" w:hAnsi="Courier New" w:cs="Simplified Arabic"/>
          <w:color w:val="000000"/>
          <w:rtl/>
        </w:rPr>
        <w:t>،</w:t>
      </w:r>
      <w:proofErr w:type="spellEnd"/>
      <w:r>
        <w:rPr>
          <w:rFonts w:ascii="Courier New" w:hAnsi="Courier New" w:cs="Simplified Arabic"/>
          <w:color w:val="000000"/>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المستشفيات والمراكز الطبية.   </w:t>
      </w:r>
      <w:r>
        <w:rPr>
          <w:rFonts w:ascii="Courier New" w:hAnsi="Courier New" w:cs="Simplified Arabic" w:hint="cs"/>
          <w:color w:val="000000"/>
          <w:rtl/>
        </w:rPr>
        <w:t>و</w:t>
      </w:r>
      <w:r>
        <w:rPr>
          <w:rFonts w:ascii="Courier New" w:hAnsi="Courier New" w:cs="Simplified Arabic"/>
          <w:color w:val="000000"/>
          <w:rtl/>
        </w:rPr>
        <w:t xml:space="preserve">يمكن أن تقدم إما وقائية </w:t>
      </w:r>
      <w:proofErr w:type="spellStart"/>
      <w:r>
        <w:rPr>
          <w:rFonts w:ascii="Courier New" w:hAnsi="Courier New" w:cs="Simplified Arabic"/>
          <w:color w:val="000000"/>
          <w:rtl/>
        </w:rPr>
        <w:t>شاملة،</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أو </w:t>
      </w:r>
      <w:proofErr w:type="spellStart"/>
      <w:r>
        <w:rPr>
          <w:rFonts w:ascii="Courier New" w:hAnsi="Courier New" w:cs="Simplified Arabic" w:hint="cs"/>
          <w:color w:val="000000"/>
          <w:rtl/>
        </w:rPr>
        <w:t>تجميلية</w:t>
      </w:r>
      <w:r>
        <w:rPr>
          <w:rFonts w:ascii="Courier New" w:hAnsi="Courier New" w:cs="Simplified Arabic"/>
          <w:color w:val="000000"/>
          <w:rtl/>
        </w:rPr>
        <w:t>،</w:t>
      </w:r>
      <w:proofErr w:type="spellEnd"/>
      <w:r>
        <w:rPr>
          <w:rFonts w:ascii="Courier New" w:hAnsi="Courier New" w:cs="Simplified Arabic"/>
          <w:color w:val="000000"/>
          <w:rtl/>
        </w:rPr>
        <w:t xml:space="preserve"> أو في </w:t>
      </w:r>
      <w:r>
        <w:rPr>
          <w:rFonts w:ascii="Courier New" w:hAnsi="Courier New" w:cs="Simplified Arabic" w:hint="cs"/>
          <w:color w:val="000000"/>
          <w:rtl/>
        </w:rPr>
        <w:t>خدمات الطوارئ</w:t>
      </w:r>
      <w:r>
        <w:rPr>
          <w:rFonts w:ascii="Courier New" w:hAnsi="Courier New" w:cs="Simplified Arabic"/>
          <w:color w:val="000000"/>
          <w:rtl/>
        </w:rPr>
        <w:t>.</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u w:val="single"/>
          <w:rtl/>
        </w:rPr>
      </w:pPr>
      <w:r>
        <w:rPr>
          <w:rFonts w:ascii="Courier New" w:hAnsi="Courier New" w:cs="Simplified Arabic" w:hint="cs"/>
          <w:b/>
          <w:bCs/>
          <w:color w:val="000000"/>
          <w:rtl/>
        </w:rPr>
        <w:t>مرافق المهن الصحية المساندة</w:t>
      </w:r>
      <w:r>
        <w:rPr>
          <w:rFonts w:ascii="Courier New" w:hAnsi="Courier New" w:cs="Simplified Arabic"/>
          <w:b/>
          <w:bCs/>
          <w:color w:val="000000"/>
          <w:rtl/>
        </w:rPr>
        <w:t>:</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ويتألف هذا البند من المنشآت الصحية والممارسين (غير الأطباء وأطباء الأسنان</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المتخصصين مثل أخصائيو </w:t>
      </w:r>
      <w:proofErr w:type="spellStart"/>
      <w:r>
        <w:rPr>
          <w:rFonts w:ascii="Courier New" w:hAnsi="Courier New" w:cs="Simplified Arabic"/>
          <w:color w:val="000000"/>
          <w:rtl/>
        </w:rPr>
        <w:t>النظارات،</w:t>
      </w:r>
      <w:proofErr w:type="spellEnd"/>
      <w:r>
        <w:rPr>
          <w:rFonts w:ascii="Courier New" w:hAnsi="Courier New" w:cs="Simplified Arabic"/>
          <w:color w:val="000000"/>
          <w:rtl/>
        </w:rPr>
        <w:t xml:space="preserve"> والمتخصصين </w:t>
      </w:r>
      <w:r>
        <w:rPr>
          <w:rFonts w:ascii="Courier New" w:hAnsi="Courier New" w:cs="Simplified Arabic" w:hint="cs"/>
          <w:color w:val="000000"/>
          <w:rtl/>
        </w:rPr>
        <w:t xml:space="preserve">في </w:t>
      </w:r>
      <w:r>
        <w:rPr>
          <w:rFonts w:ascii="Courier New" w:hAnsi="Courier New" w:cs="Simplified Arabic"/>
          <w:color w:val="000000"/>
          <w:rtl/>
        </w:rPr>
        <w:t xml:space="preserve">تصحيح </w:t>
      </w:r>
      <w:proofErr w:type="spellStart"/>
      <w:r>
        <w:rPr>
          <w:rFonts w:ascii="Courier New" w:hAnsi="Courier New" w:cs="Simplified Arabic"/>
          <w:color w:val="000000"/>
          <w:rtl/>
        </w:rPr>
        <w:t>النطق،</w:t>
      </w:r>
      <w:proofErr w:type="spellEnd"/>
      <w:r>
        <w:rPr>
          <w:rFonts w:ascii="Courier New" w:hAnsi="Courier New" w:cs="Simplified Arabic"/>
          <w:color w:val="000000"/>
          <w:rtl/>
        </w:rPr>
        <w:t xml:space="preserve"> والمؤسسات التي توفر الرعاية لمرضى العيادات الخارجية. وتكون ضمن القطاع الخاص أو مجموعة من </w:t>
      </w:r>
      <w:proofErr w:type="spellStart"/>
      <w:r>
        <w:rPr>
          <w:rFonts w:ascii="Courier New" w:hAnsi="Courier New" w:cs="Simplified Arabic"/>
          <w:color w:val="000000"/>
          <w:rtl/>
        </w:rPr>
        <w:t>المراكز،</w:t>
      </w:r>
      <w:proofErr w:type="spellEnd"/>
      <w:r>
        <w:rPr>
          <w:rFonts w:ascii="Courier New" w:hAnsi="Courier New" w:cs="Simplified Arabic"/>
          <w:color w:val="000000"/>
          <w:rtl/>
        </w:rPr>
        <w:t xml:space="preserve"> مثل المستشفيات والمراكز الطبية.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C411F9" w:rsidRDefault="00C411F9" w:rsidP="00E232DD">
      <w:pPr>
        <w:pStyle w:val="NormalWeb"/>
        <w:bidi/>
        <w:spacing w:before="0" w:beforeAutospacing="0" w:after="0" w:afterAutospacing="0"/>
        <w:rPr>
          <w:rFonts w:ascii="Courier New" w:hAnsi="Courier New" w:cs="Simplified Arabic"/>
          <w:b/>
          <w:bCs/>
          <w:color w:val="000000"/>
          <w:rtl/>
        </w:rPr>
      </w:pPr>
    </w:p>
    <w:p w:rsidR="00E232DD" w:rsidRDefault="00E232DD" w:rsidP="00C411F9">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مراكز الرعاية الأولية:</w:t>
      </w:r>
    </w:p>
    <w:p w:rsidR="00E232DD" w:rsidRPr="00B02FD0"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وتضم المؤسسات العاملة في مجال توفير مجموعة واسعة من الخدمات للمرضى من قبل فريق من الأطباء والعاملين في مجال </w:t>
      </w:r>
      <w:proofErr w:type="spellStart"/>
      <w:r>
        <w:rPr>
          <w:rFonts w:ascii="Courier New" w:hAnsi="Courier New" w:cs="Simplified Arabic"/>
          <w:color w:val="000000"/>
          <w:rtl/>
        </w:rPr>
        <w:t>الطب،</w:t>
      </w:r>
      <w:proofErr w:type="spellEnd"/>
      <w:r>
        <w:rPr>
          <w:rFonts w:ascii="Courier New" w:hAnsi="Courier New" w:cs="Simplified Arabic"/>
          <w:color w:val="000000"/>
          <w:rtl/>
        </w:rPr>
        <w:t xml:space="preserve"> وموظفي الدعم في كثير من </w:t>
      </w:r>
      <w:proofErr w:type="spellStart"/>
      <w:r>
        <w:rPr>
          <w:rFonts w:ascii="Courier New" w:hAnsi="Courier New" w:cs="Simplified Arabic"/>
          <w:color w:val="000000"/>
          <w:rtl/>
        </w:rPr>
        <w:t>الأحيان،</w:t>
      </w:r>
      <w:proofErr w:type="spellEnd"/>
      <w:r>
        <w:rPr>
          <w:rFonts w:ascii="Courier New" w:hAnsi="Courier New" w:cs="Simplified Arabic"/>
          <w:color w:val="000000"/>
          <w:rtl/>
        </w:rPr>
        <w:t xml:space="preserve"> وعادة ما يجمع بين تخصصات </w:t>
      </w:r>
      <w:proofErr w:type="spellStart"/>
      <w:r>
        <w:rPr>
          <w:rFonts w:ascii="Courier New" w:hAnsi="Courier New" w:cs="Simplified Arabic"/>
          <w:color w:val="000000"/>
          <w:rtl/>
        </w:rPr>
        <w:t>عدة،</w:t>
      </w:r>
      <w:proofErr w:type="spellEnd"/>
      <w:r>
        <w:rPr>
          <w:rFonts w:ascii="Courier New" w:hAnsi="Courier New" w:cs="Simplified Arabic"/>
          <w:color w:val="000000"/>
          <w:rtl/>
        </w:rPr>
        <w:t xml:space="preserve"> لتقديم وظائف محددة في خدمة الرعاية الأولية. هذه المؤسسات بصورة عامة تقدم العلاج للمرضى الذين لا يحتاجوا لمبيت.</w:t>
      </w:r>
    </w:p>
    <w:p w:rsidR="00E232DD" w:rsidRPr="00DD349B" w:rsidRDefault="00E232DD" w:rsidP="00E232DD">
      <w:pPr>
        <w:pStyle w:val="NormalWeb"/>
        <w:bidi/>
        <w:spacing w:before="0" w:beforeAutospacing="0" w:after="0" w:afterAutospacing="0"/>
        <w:jc w:val="both"/>
        <w:rPr>
          <w:rFonts w:ascii="Courier New" w:hAnsi="Courier New" w:cs="Simplified Arabic"/>
          <w:b/>
          <w:bCs/>
          <w:color w:val="000000"/>
          <w:sz w:val="18"/>
          <w:szCs w:val="18"/>
          <w:rtl/>
        </w:rPr>
      </w:pPr>
    </w:p>
    <w:p w:rsidR="00E232DD" w:rsidRDefault="00E232DD" w:rsidP="00E232DD">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المختبرات الطبية ومراكز التشخيص:</w:t>
      </w:r>
    </w:p>
    <w:p w:rsidR="00E232DD" w:rsidRDefault="00E232DD" w:rsidP="00E232DD">
      <w:pPr>
        <w:pStyle w:val="NormalWeb"/>
        <w:bidi/>
        <w:spacing w:before="0" w:beforeAutospacing="0" w:after="0" w:afterAutospacing="0"/>
        <w:jc w:val="both"/>
        <w:rPr>
          <w:rFonts w:ascii="Courier New" w:hAnsi="Courier New" w:cs="Simplified Arabic"/>
          <w:rtl/>
        </w:rPr>
      </w:pPr>
      <w:r>
        <w:rPr>
          <w:rFonts w:ascii="Courier New" w:hAnsi="Courier New" w:cs="Simplified Arabic"/>
          <w:color w:val="000000"/>
          <w:rtl/>
        </w:rPr>
        <w:t xml:space="preserve">ويضم هذا البند في المقام الأول المؤسسات العاملة في مجال توفير خدمات التشخيص أو </w:t>
      </w:r>
      <w:proofErr w:type="spellStart"/>
      <w:r>
        <w:rPr>
          <w:rFonts w:ascii="Courier New" w:hAnsi="Courier New" w:cs="Simplified Arabic"/>
          <w:color w:val="000000"/>
          <w:rtl/>
        </w:rPr>
        <w:t>التحليل،</w:t>
      </w:r>
      <w:proofErr w:type="spellEnd"/>
      <w:r>
        <w:rPr>
          <w:rFonts w:ascii="Courier New" w:hAnsi="Courier New" w:cs="Simplified Arabic"/>
          <w:color w:val="000000"/>
          <w:rtl/>
        </w:rPr>
        <w:t xml:space="preserve"> بما فيها السوائل في </w:t>
      </w:r>
      <w:r>
        <w:rPr>
          <w:rFonts w:ascii="Courier New" w:hAnsi="Courier New" w:cs="Simplified Arabic"/>
          <w:rtl/>
        </w:rPr>
        <w:t xml:space="preserve">الجسم والتحليل والتشخيص </w:t>
      </w:r>
      <w:proofErr w:type="spellStart"/>
      <w:r>
        <w:rPr>
          <w:rFonts w:ascii="Courier New" w:hAnsi="Courier New" w:cs="Simplified Arabic"/>
          <w:rtl/>
        </w:rPr>
        <w:t>والتصوير،</w:t>
      </w:r>
      <w:proofErr w:type="spellEnd"/>
      <w:r>
        <w:rPr>
          <w:rFonts w:ascii="Courier New" w:hAnsi="Courier New" w:cs="Simplified Arabic"/>
          <w:rtl/>
        </w:rPr>
        <w:t xml:space="preserve"> والتصوير </w:t>
      </w:r>
      <w:r>
        <w:rPr>
          <w:rFonts w:ascii="Courier New" w:hAnsi="Courier New" w:cs="Simplified Arabic" w:hint="cs"/>
          <w:rtl/>
        </w:rPr>
        <w:t>ل</w:t>
      </w:r>
      <w:r>
        <w:rPr>
          <w:rFonts w:ascii="Courier New" w:hAnsi="Courier New" w:cs="Simplified Arabic"/>
          <w:rtl/>
        </w:rPr>
        <w:t xml:space="preserve">لمريض </w:t>
      </w:r>
      <w:r>
        <w:rPr>
          <w:rFonts w:ascii="Courier New" w:hAnsi="Courier New" w:cs="Simplified Arabic" w:hint="cs"/>
          <w:rtl/>
        </w:rPr>
        <w:t>المُحال</w:t>
      </w:r>
      <w:r>
        <w:rPr>
          <w:rFonts w:ascii="Courier New" w:hAnsi="Courier New" w:cs="Simplified Arabic"/>
          <w:rtl/>
        </w:rPr>
        <w:t xml:space="preserve"> من طبيب الص</w:t>
      </w:r>
      <w:r>
        <w:rPr>
          <w:rFonts w:ascii="Courier New" w:hAnsi="Courier New" w:cs="Simplified Arabic" w:hint="cs"/>
          <w:rtl/>
        </w:rPr>
        <w:t>حة</w:t>
      </w:r>
      <w:r>
        <w:rPr>
          <w:rFonts w:ascii="Courier New" w:hAnsi="Courier New" w:cs="Simplified Arabic"/>
          <w:rtl/>
        </w:rPr>
        <w:t>.</w:t>
      </w:r>
    </w:p>
    <w:p w:rsidR="00E232DD" w:rsidRDefault="00E232DD" w:rsidP="00E232DD">
      <w:pPr>
        <w:pStyle w:val="NormalWeb"/>
        <w:bidi/>
        <w:spacing w:before="0" w:beforeAutospacing="0" w:after="0" w:afterAutospacing="0"/>
        <w:rPr>
          <w:rFonts w:ascii="Courier New" w:hAnsi="Courier New" w:cs="Simplified Arabic"/>
          <w:b/>
          <w:bCs/>
          <w:color w:val="000000"/>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يضم هذا البند مجموعة من المؤسسات العاملة في المقام الأول في مجال تقديم خدمات الرعاية الصحية المتنقلة (بخلاف </w:t>
      </w:r>
      <w:r>
        <w:rPr>
          <w:rFonts w:ascii="Courier New" w:hAnsi="Courier New" w:cs="Simplified Arabic" w:hint="cs"/>
          <w:color w:val="000000"/>
          <w:rtl/>
        </w:rPr>
        <w:t>عيادات</w:t>
      </w:r>
      <w:r>
        <w:rPr>
          <w:rFonts w:ascii="Courier New" w:hAnsi="Courier New" w:cs="Simplified Arabic"/>
          <w:color w:val="000000"/>
          <w:rtl/>
        </w:rPr>
        <w:t xml:space="preserve"> الأطباء وأطباء </w:t>
      </w:r>
      <w:proofErr w:type="spellStart"/>
      <w:r>
        <w:rPr>
          <w:rFonts w:ascii="Courier New" w:hAnsi="Courier New" w:cs="Simplified Arabic"/>
          <w:color w:val="000000"/>
          <w:rtl/>
        </w:rPr>
        <w:t>الأسنان،</w:t>
      </w:r>
      <w:proofErr w:type="spellEnd"/>
      <w:r>
        <w:rPr>
          <w:rFonts w:ascii="Courier New" w:hAnsi="Courier New" w:cs="Simplified Arabic"/>
          <w:color w:val="000000"/>
          <w:rtl/>
        </w:rPr>
        <w:t xml:space="preserve"> وغيرها من الممارسين </w:t>
      </w:r>
      <w:proofErr w:type="spellStart"/>
      <w:r>
        <w:rPr>
          <w:rFonts w:ascii="Courier New" w:hAnsi="Courier New" w:cs="Simplified Arabic"/>
          <w:color w:val="000000"/>
          <w:rtl/>
        </w:rPr>
        <w:t>الصحيين،</w:t>
      </w:r>
      <w:proofErr w:type="spellEnd"/>
      <w:r>
        <w:rPr>
          <w:rFonts w:ascii="Courier New" w:hAnsi="Courier New" w:cs="Simplified Arabic"/>
          <w:color w:val="000000"/>
          <w:rtl/>
        </w:rPr>
        <w:t xml:space="preserve"> من مراكز رعاية </w:t>
      </w:r>
      <w:proofErr w:type="spellStart"/>
      <w:r>
        <w:rPr>
          <w:rFonts w:ascii="Courier New" w:hAnsi="Courier New" w:cs="Simplified Arabic"/>
          <w:color w:val="000000"/>
          <w:rtl/>
        </w:rPr>
        <w:t>المرضى،</w:t>
      </w:r>
      <w:proofErr w:type="spellEnd"/>
      <w:r>
        <w:rPr>
          <w:rFonts w:ascii="Courier New" w:hAnsi="Courier New" w:cs="Simplified Arabic"/>
          <w:color w:val="000000"/>
          <w:rtl/>
        </w:rPr>
        <w:t xml:space="preserve"> وتقديم الرعاية الصحية المنزلية</w:t>
      </w:r>
      <w:proofErr w:type="spellStart"/>
      <w:r>
        <w:rPr>
          <w:rFonts w:ascii="Courier New" w:hAnsi="Courier New" w:cs="Simplified Arabic"/>
          <w:color w:val="000000"/>
          <w:rtl/>
        </w:rPr>
        <w:t>).</w:t>
      </w:r>
      <w:proofErr w:type="spellEnd"/>
      <w:r w:rsidRPr="008342E2">
        <w:rPr>
          <w:rFonts w:ascii="Courier New" w:hAnsi="Courier New" w:cs="Simplified Arabic"/>
          <w:color w:val="000000"/>
          <w:rtl/>
        </w:rPr>
        <w:t xml:space="preserve"> وبالتالي فإن هذه المؤسسات لا تقدم عادة خدمات العلاج للمرضى المقيمين. في الغالب يتم تزويد الخدمات للمرضى الذين يزورون مكتب الصحة المهنية باستثناء بعض طب الأطفال وأمراض الشيخوخة.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بيع بالتجزئة وغيرها من مزودي السلع الطبية:</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تقديم وإدارة برامج الصحة العامة:</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يضم كل من الإدارة الحكومية وإدارة المراكز الخاصة بالإضافة إلى الدوائر الحكومية والخاصة التي تعمل على توفير برامج للصحة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مثل تعزيز الصحة وبرامج الحماية.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الإدارة العامة للصحة والتأمين:</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في المقام الأول المؤسسات العاملة في مجال تنظيم أنشطة الوكالات والمؤسسات التي تقدم الرعاية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والإدارة العامة للسياسة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والتأمين الصحي.</w:t>
      </w:r>
    </w:p>
    <w:p w:rsidR="00E232DD" w:rsidRPr="00004C6F" w:rsidRDefault="00E232DD" w:rsidP="00E232DD">
      <w:pPr>
        <w:pStyle w:val="NormalWeb"/>
        <w:bidi/>
        <w:spacing w:before="0" w:beforeAutospacing="0" w:after="0" w:afterAutospacing="0"/>
        <w:jc w:val="both"/>
        <w:rPr>
          <w:rFonts w:ascii="Courier New" w:hAnsi="Courier New" w:cs="Simplified Arabic"/>
          <w:b/>
          <w:bCs/>
          <w:color w:val="000000"/>
          <w:sz w:val="18"/>
          <w:szCs w:val="18"/>
          <w:rtl/>
        </w:rPr>
      </w:pPr>
    </w:p>
    <w:p w:rsidR="00E232DD" w:rsidRDefault="00E232DD" w:rsidP="00E232DD">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الإدارة الحكومية للأنشطة الصحية:</w:t>
      </w:r>
    </w:p>
    <w:p w:rsidR="00E232DD" w:rsidRDefault="00E232DD" w:rsidP="00E232DD">
      <w:pPr>
        <w:jc w:val="both"/>
        <w:rPr>
          <w:rFonts w:ascii="Courier New" w:hAnsi="Courier New" w:cs="Simplified Arabic"/>
          <w:color w:val="000000"/>
          <w:rtl/>
        </w:rPr>
      </w:pPr>
      <w:r>
        <w:rPr>
          <w:rFonts w:ascii="Courier New" w:hAnsi="Courier New" w:cs="Simplified Arabic"/>
          <w:color w:val="000000"/>
          <w:rtl/>
        </w:rPr>
        <w:t>ويضم هذا البند الإدارة الحكومية بشكل رئيسي (باستثناء ال</w:t>
      </w:r>
      <w:r>
        <w:rPr>
          <w:rFonts w:ascii="Courier New" w:hAnsi="Courier New" w:cs="Simplified Arabic" w:hint="cs"/>
          <w:color w:val="000000"/>
          <w:rtl/>
        </w:rPr>
        <w:t>تأمين</w:t>
      </w:r>
      <w:r>
        <w:rPr>
          <w:rFonts w:ascii="Courier New" w:hAnsi="Courier New" w:cs="Simplified Arabic"/>
          <w:color w:val="000000"/>
          <w:rtl/>
        </w:rPr>
        <w:t xml:space="preserve"> الاجتماعي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والتي تعمل على إدارة وترتيب الإجراءات والعمل في مجال </w:t>
      </w:r>
      <w:proofErr w:type="spellStart"/>
      <w:r>
        <w:rPr>
          <w:rFonts w:ascii="Courier New" w:hAnsi="Courier New" w:cs="Simplified Arabic"/>
          <w:color w:val="000000"/>
          <w:rtl/>
        </w:rPr>
        <w:t>الصحة،</w:t>
      </w:r>
      <w:proofErr w:type="spellEnd"/>
      <w:r>
        <w:rPr>
          <w:rFonts w:ascii="Courier New" w:hAnsi="Courier New" w:cs="Simplified Arabic"/>
          <w:color w:val="000000"/>
          <w:rtl/>
        </w:rPr>
        <w:t xml:space="preserve"> ووضع وتنفيذ معايير المشاريع بالإضافة إلى تنظيم عمل الموظفين والمساعدين الطبيين والمستشفيات </w:t>
      </w:r>
      <w:proofErr w:type="spellStart"/>
      <w:r>
        <w:rPr>
          <w:rFonts w:ascii="Courier New" w:hAnsi="Courier New" w:cs="Simplified Arabic"/>
          <w:color w:val="000000"/>
          <w:rtl/>
        </w:rPr>
        <w:t>والمستوصفات،</w:t>
      </w:r>
      <w:proofErr w:type="spellEnd"/>
      <w:r>
        <w:rPr>
          <w:rFonts w:ascii="Courier New" w:hAnsi="Courier New" w:cs="Simplified Arabic"/>
          <w:color w:val="000000"/>
          <w:rtl/>
        </w:rPr>
        <w:t xml:space="preserve"> وغير ذلك بما في ذلك تنظيم وترخيص مقدمي الخدمات الصحية الحكومية.</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C411F9" w:rsidRDefault="00C411F9" w:rsidP="00E232DD">
      <w:pPr>
        <w:jc w:val="both"/>
        <w:rPr>
          <w:rFonts w:ascii="Courier New" w:hAnsi="Courier New" w:cs="Simplified Arabic"/>
          <w:b/>
          <w:bCs/>
          <w:color w:val="000000"/>
          <w:rtl/>
        </w:rPr>
      </w:pPr>
    </w:p>
    <w:p w:rsidR="00C411F9" w:rsidRDefault="00C411F9" w:rsidP="00E232DD">
      <w:pPr>
        <w:jc w:val="both"/>
        <w:rPr>
          <w:rFonts w:ascii="Courier New" w:hAnsi="Courier New" w:cs="Simplified Arabic"/>
          <w:b/>
          <w:bCs/>
          <w:color w:val="000000"/>
          <w:rtl/>
        </w:rPr>
      </w:pPr>
    </w:p>
    <w:p w:rsidR="00C411F9" w:rsidRDefault="00C411F9" w:rsidP="00E232DD">
      <w:pPr>
        <w:jc w:val="both"/>
        <w:rPr>
          <w:rFonts w:ascii="Courier New" w:hAnsi="Courier New" w:cs="Simplified Arabic"/>
          <w:b/>
          <w:bCs/>
          <w:color w:val="000000"/>
          <w:rtl/>
        </w:rPr>
      </w:pPr>
    </w:p>
    <w:p w:rsidR="00E232DD" w:rsidRDefault="00E232DD" w:rsidP="00E232DD">
      <w:pPr>
        <w:jc w:val="both"/>
        <w:rPr>
          <w:rFonts w:ascii="Courier New" w:hAnsi="Courier New" w:cs="Simplified Arabic"/>
          <w:b/>
          <w:bCs/>
          <w:color w:val="000000"/>
          <w:rtl/>
        </w:rPr>
      </w:pPr>
      <w:r>
        <w:rPr>
          <w:rFonts w:ascii="Courier New" w:hAnsi="Courier New" w:cs="Simplified Arabic"/>
          <w:b/>
          <w:bCs/>
          <w:color w:val="000000"/>
          <w:rtl/>
        </w:rPr>
        <w:lastRenderedPageBreak/>
        <w:t>أنشطة التأمين الخاص:</w:t>
      </w:r>
    </w:p>
    <w:p w:rsidR="00E232DD" w:rsidRPr="003F501E" w:rsidRDefault="00E232DD" w:rsidP="00E232DD">
      <w:pPr>
        <w:jc w:val="both"/>
        <w:rPr>
          <w:rFonts w:ascii="Courier New" w:hAnsi="Courier New" w:cs="Simplified Arabic"/>
          <w:color w:val="000000"/>
          <w:rtl/>
        </w:rPr>
      </w:pPr>
      <w:r>
        <w:rPr>
          <w:rFonts w:ascii="Courier New" w:hAnsi="Courier New" w:cs="Simplified Arabic"/>
          <w:color w:val="000000"/>
          <w:rtl/>
        </w:rPr>
        <w:t xml:space="preserve">ويتألف هذا البند من العاملين على تقديم خدمات إدارة التأمين الصحي في شركات التأمين (من غير طريق صناديق </w:t>
      </w:r>
      <w:r w:rsidRPr="003F501E">
        <w:rPr>
          <w:rFonts w:ascii="Courier New" w:hAnsi="Courier New" w:cs="Simplified Arabic"/>
          <w:color w:val="000000"/>
          <w:rtl/>
        </w:rPr>
        <w:t>الضمان الاجتماعي وغيرها من التأمينات الاجتماعية</w:t>
      </w:r>
      <w:proofErr w:type="spellStart"/>
      <w:r w:rsidRPr="003F501E">
        <w:rPr>
          <w:rFonts w:ascii="Courier New" w:hAnsi="Courier New" w:cs="Simplified Arabic"/>
          <w:color w:val="000000"/>
          <w:rtl/>
        </w:rPr>
        <w:t>).</w:t>
      </w:r>
      <w:proofErr w:type="spellEnd"/>
      <w:r w:rsidRPr="003F501E">
        <w:rPr>
          <w:rFonts w:ascii="Courier New" w:hAnsi="Courier New" w:cs="Simplified Arabic"/>
          <w:color w:val="000000"/>
          <w:rtl/>
        </w:rPr>
        <w:t xml:space="preserve"> وتشمل (أنشطة وكلاء التأمين وتقدير </w:t>
      </w:r>
      <w:proofErr w:type="spellStart"/>
      <w:r w:rsidRPr="003F501E">
        <w:rPr>
          <w:rFonts w:ascii="Courier New" w:hAnsi="Courier New" w:cs="Simplified Arabic"/>
          <w:color w:val="000000"/>
          <w:rtl/>
        </w:rPr>
        <w:t>الخسائر،</w:t>
      </w:r>
      <w:proofErr w:type="spellEnd"/>
      <w:r w:rsidRPr="003F501E">
        <w:rPr>
          <w:rFonts w:ascii="Courier New" w:hAnsi="Courier New" w:cs="Simplified Arabic"/>
          <w:color w:val="000000"/>
          <w:rtl/>
        </w:rPr>
        <w:t xml:space="preserve"> </w:t>
      </w:r>
      <w:proofErr w:type="spellStart"/>
      <w:r w:rsidRPr="003F501E">
        <w:rPr>
          <w:rFonts w:ascii="Courier New" w:hAnsi="Courier New" w:cs="Simplified Arabic"/>
          <w:color w:val="000000"/>
          <w:rtl/>
        </w:rPr>
        <w:t>الاكتواريين،</w:t>
      </w:r>
      <w:proofErr w:type="spellEnd"/>
      <w:r w:rsidRPr="003F501E">
        <w:rPr>
          <w:rFonts w:ascii="Courier New" w:hAnsi="Courier New" w:cs="Simplified Arabic"/>
          <w:color w:val="000000"/>
          <w:rtl/>
        </w:rPr>
        <w:t xml:space="preserve"> وإنقاذ الإدارة</w:t>
      </w:r>
      <w:proofErr w:type="spellStart"/>
      <w:r w:rsidRPr="003F501E">
        <w:rPr>
          <w:rFonts w:ascii="Courier New" w:hAnsi="Courier New" w:cs="Simplified Arabic"/>
          <w:color w:val="000000"/>
          <w:rtl/>
        </w:rPr>
        <w:t>).</w:t>
      </w:r>
      <w:proofErr w:type="spellEnd"/>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jc w:val="both"/>
        <w:rPr>
          <w:rFonts w:ascii="Courier New" w:hAnsi="Courier New" w:cs="Simplified Arabic"/>
          <w:b/>
          <w:bCs/>
          <w:color w:val="000000"/>
          <w:rtl/>
        </w:rPr>
      </w:pPr>
      <w:r>
        <w:rPr>
          <w:rFonts w:ascii="Courier New" w:hAnsi="Courier New" w:cs="Simplified Arabic"/>
          <w:b/>
          <w:bCs/>
          <w:color w:val="000000"/>
          <w:rtl/>
        </w:rPr>
        <w:t>الصناعات الصحية الأخرى:</w:t>
      </w:r>
    </w:p>
    <w:p w:rsidR="00E232DD" w:rsidRDefault="00E232DD" w:rsidP="00E232DD">
      <w:pPr>
        <w:jc w:val="both"/>
        <w:rPr>
          <w:rFonts w:ascii="Courier New" w:hAnsi="Courier New" w:cs="Courier New"/>
          <w:color w:val="000000"/>
          <w:rtl/>
        </w:rPr>
      </w:pPr>
      <w:r>
        <w:rPr>
          <w:rFonts w:ascii="Courier New" w:hAnsi="Courier New" w:cs="Simplified Arabic"/>
          <w:color w:val="000000"/>
          <w:rtl/>
        </w:rPr>
        <w:t xml:space="preserve">ويتألف هذا البند من الصناعات غير المصنفة في مكان آخر والتي تقدم الرعاية الصحية الثانوية أو غيرها من المنتجين. وتشمل منتجي الرعاية الصحية </w:t>
      </w:r>
      <w:proofErr w:type="spellStart"/>
      <w:r>
        <w:rPr>
          <w:rFonts w:ascii="Courier New" w:hAnsi="Courier New" w:cs="Simplified Arabic"/>
          <w:color w:val="000000"/>
          <w:rtl/>
        </w:rPr>
        <w:t>المهنية،</w:t>
      </w:r>
      <w:proofErr w:type="spellEnd"/>
      <w:r>
        <w:rPr>
          <w:rFonts w:ascii="Courier New" w:hAnsi="Courier New" w:cs="Simplified Arabic"/>
          <w:color w:val="000000"/>
          <w:rtl/>
        </w:rPr>
        <w:t xml:space="preserve"> والرعاية المنزلية المقدمة من خلال الأسر المعيشية بشكل خاص.</w:t>
      </w:r>
    </w:p>
    <w:p w:rsidR="00E232DD" w:rsidRDefault="00E232DD" w:rsidP="00E232DD">
      <w:pPr>
        <w:pStyle w:val="NormalWeb"/>
        <w:tabs>
          <w:tab w:val="left" w:pos="611"/>
          <w:tab w:val="left" w:pos="791"/>
          <w:tab w:val="left" w:pos="971"/>
        </w:tabs>
        <w:bidi/>
        <w:spacing w:before="0" w:beforeAutospacing="0" w:after="0" w:afterAutospacing="0"/>
        <w:ind w:left="611" w:hanging="540"/>
        <w:rPr>
          <w:rFonts w:cs="Simplified Arabic"/>
          <w:b/>
          <w:bCs/>
          <w:color w:val="000000"/>
          <w:sz w:val="18"/>
          <w:szCs w:val="18"/>
          <w:rtl/>
        </w:rPr>
      </w:pPr>
    </w:p>
    <w:p w:rsidR="00E232DD" w:rsidRDefault="00E232DD" w:rsidP="00E232DD">
      <w:pPr>
        <w:pStyle w:val="NormalWeb"/>
        <w:bidi/>
        <w:spacing w:before="0" w:beforeAutospacing="0" w:after="0" w:afterAutospacing="0"/>
        <w:jc w:val="both"/>
        <w:rPr>
          <w:rFonts w:cs="Simplified Arabic"/>
          <w:b/>
          <w:bCs/>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التي</w:t>
      </w:r>
      <w:r>
        <w:rPr>
          <w:rFonts w:cs="Simplified Arabic"/>
          <w:b/>
          <w:bCs/>
          <w:color w:val="000000"/>
          <w:rtl/>
        </w:rPr>
        <w:t xml:space="preserve"> </w:t>
      </w:r>
      <w:r>
        <w:rPr>
          <w:rFonts w:cs="Simplified Arabic" w:hint="eastAsia"/>
          <w:b/>
          <w:bCs/>
          <w:color w:val="000000"/>
          <w:rtl/>
        </w:rPr>
        <w:t>تقدم</w:t>
      </w:r>
      <w:r>
        <w:rPr>
          <w:rFonts w:cs="Simplified Arabic"/>
          <w:b/>
          <w:bCs/>
          <w:color w:val="000000"/>
          <w:rtl/>
        </w:rPr>
        <w:t xml:space="preserve"> </w:t>
      </w:r>
      <w:r>
        <w:rPr>
          <w:rFonts w:cs="Simplified Arabic" w:hint="eastAsia"/>
          <w:b/>
          <w:bCs/>
          <w:color w:val="000000"/>
          <w:rtl/>
        </w:rPr>
        <w:t>خدمات</w:t>
      </w:r>
      <w:r>
        <w:rPr>
          <w:rFonts w:cs="Simplified Arabic"/>
          <w:b/>
          <w:bCs/>
          <w:color w:val="000000"/>
          <w:rtl/>
        </w:rPr>
        <w:t xml:space="preserve"> </w:t>
      </w:r>
      <w:r>
        <w:rPr>
          <w:rFonts w:cs="Simplified Arabic" w:hint="eastAsia"/>
          <w:b/>
          <w:bCs/>
          <w:color w:val="000000"/>
          <w:rtl/>
        </w:rPr>
        <w:t>الرعاية</w:t>
      </w:r>
      <w:r>
        <w:rPr>
          <w:rFonts w:cs="Simplified Arabic"/>
          <w:b/>
          <w:bCs/>
          <w:color w:val="000000"/>
          <w:rtl/>
        </w:rPr>
        <w:t xml:space="preserve"> </w:t>
      </w:r>
      <w:r>
        <w:rPr>
          <w:rFonts w:cs="Simplified Arabic" w:hint="eastAsia"/>
          <w:b/>
          <w:bCs/>
          <w:color w:val="000000"/>
          <w:rtl/>
        </w:rPr>
        <w:t>الصحية</w:t>
      </w:r>
      <w:r>
        <w:rPr>
          <w:rFonts w:cs="Simplified Arabic"/>
          <w:b/>
          <w:bCs/>
          <w:color w:val="000000"/>
          <w:rtl/>
        </w:rPr>
        <w:t xml:space="preserve"> </w:t>
      </w:r>
      <w:r>
        <w:rPr>
          <w:rFonts w:cs="Simplified Arabic" w:hint="eastAsia"/>
          <w:b/>
          <w:bCs/>
          <w:color w:val="000000"/>
          <w:rtl/>
        </w:rPr>
        <w:t>المهنية</w:t>
      </w:r>
      <w:r>
        <w:rPr>
          <w:rFonts w:cs="Simplified Arabic"/>
          <w:b/>
          <w:bCs/>
          <w:color w:val="000000"/>
          <w:rtl/>
        </w:rPr>
        <w:t>:</w:t>
      </w:r>
    </w:p>
    <w:p w:rsidR="00E232DD" w:rsidRDefault="00E232DD" w:rsidP="00E232DD">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تشمل المؤسسات التي تقدم خدمات الرعاية الصحية بشكل جزيء أو ثانوي بجانب النشاط الاقتصادي الذي تمارسه.</w:t>
      </w:r>
    </w:p>
    <w:p w:rsidR="00E232DD" w:rsidRPr="00004C6F" w:rsidRDefault="00E232DD" w:rsidP="00E232DD">
      <w:pPr>
        <w:pStyle w:val="NormalWeb"/>
        <w:tabs>
          <w:tab w:val="left" w:pos="611"/>
          <w:tab w:val="left" w:pos="791"/>
          <w:tab w:val="left" w:pos="971"/>
        </w:tabs>
        <w:bidi/>
        <w:spacing w:before="0" w:beforeAutospacing="0" w:after="0" w:afterAutospacing="0"/>
        <w:rPr>
          <w:rFonts w:cs="Simplified Arabic"/>
          <w:b/>
          <w:bCs/>
          <w:color w:val="000000"/>
          <w:sz w:val="18"/>
          <w:szCs w:val="18"/>
          <w:rtl/>
        </w:rPr>
      </w:pPr>
    </w:p>
    <w:p w:rsidR="00E232DD" w:rsidRPr="00C411F9" w:rsidRDefault="00E232DD" w:rsidP="00C411F9">
      <w:pPr>
        <w:rPr>
          <w:rFonts w:ascii="Arial Unicode MS" w:eastAsia="Arial Unicode MS" w:hAnsi="Arial Unicode M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الحكومي</w:t>
      </w:r>
      <w:r>
        <w:rPr>
          <w:rFonts w:cs="Simplified Arabic"/>
          <w:b/>
          <w:bCs/>
          <w:color w:val="000000"/>
          <w:rtl/>
        </w:rPr>
        <w:t xml:space="preserve"> </w:t>
      </w:r>
      <w:r>
        <w:rPr>
          <w:rFonts w:cs="Simplified Arabic" w:hint="eastAsia"/>
          <w:b/>
          <w:bCs/>
          <w:color w:val="000000"/>
          <w:rtl/>
        </w:rPr>
        <w:t>دون</w:t>
      </w:r>
      <w:r>
        <w:rPr>
          <w:rFonts w:cs="Simplified Arabic"/>
          <w:b/>
          <w:bCs/>
          <w:color w:val="000000"/>
          <w:rtl/>
        </w:rPr>
        <w:t xml:space="preserve"> </w:t>
      </w:r>
      <w:r>
        <w:rPr>
          <w:rFonts w:cs="Simplified Arabic" w:hint="eastAsia"/>
          <w:b/>
          <w:bCs/>
          <w:color w:val="000000"/>
          <w:rtl/>
        </w:rPr>
        <w:t>تحديد</w:t>
      </w:r>
      <w:r>
        <w:rPr>
          <w:rFonts w:cs="Simplified Arabic"/>
          <w:b/>
          <w:bCs/>
          <w:color w:val="000000"/>
          <w:rtl/>
        </w:rPr>
        <w:t xml:space="preserve"> </w:t>
      </w:r>
      <w:r>
        <w:rPr>
          <w:rFonts w:cs="Simplified Arabic" w:hint="eastAsia"/>
          <w:b/>
          <w:bCs/>
          <w:color w:val="000000"/>
          <w:rtl/>
        </w:rPr>
        <w:t>نوع</w:t>
      </w:r>
      <w:r>
        <w:rPr>
          <w:rFonts w:cs="Simplified Arabic"/>
          <w:b/>
          <w:bCs/>
          <w:color w:val="000000"/>
          <w:rtl/>
        </w:rPr>
        <w:t xml:space="preserve"> </w:t>
      </w:r>
      <w:r>
        <w:rPr>
          <w:rFonts w:cs="Simplified Arabic" w:hint="eastAsia"/>
          <w:b/>
          <w:bCs/>
          <w:color w:val="000000"/>
          <w:rtl/>
        </w:rPr>
        <w:t>مزود</w:t>
      </w:r>
      <w:r>
        <w:rPr>
          <w:rFonts w:cs="Simplified Arabic"/>
          <w:b/>
          <w:bCs/>
          <w:color w:val="000000"/>
          <w:rtl/>
        </w:rPr>
        <w:t xml:space="preserve"> </w:t>
      </w:r>
      <w:r>
        <w:rPr>
          <w:rFonts w:cs="Simplified Arabic" w:hint="eastAsia"/>
          <w:b/>
          <w:bCs/>
          <w:color w:val="000000"/>
          <w:rtl/>
        </w:rPr>
        <w:t>الخدمة</w:t>
      </w:r>
      <w:r>
        <w:rPr>
          <w:rFonts w:cs="Simplified Arabic"/>
          <w:b/>
          <w:bCs/>
          <w:color w:val="000000"/>
          <w:rtl/>
        </w:rPr>
        <w:t>:</w:t>
      </w:r>
    </w:p>
    <w:p w:rsidR="00E232DD" w:rsidRDefault="00E232DD" w:rsidP="00E232DD">
      <w:pPr>
        <w:pStyle w:val="NormalWeb"/>
        <w:bidi/>
        <w:spacing w:before="0" w:beforeAutospacing="0" w:after="0" w:afterAutospacing="0"/>
        <w:jc w:val="both"/>
        <w:rPr>
          <w:rFonts w:ascii="Courier New" w:hAnsi="Courier New" w:cs="Simplified Arabic"/>
          <w:b/>
          <w:bCs/>
          <w:color w:val="000000"/>
          <w:u w:val="single"/>
          <w:rtl/>
        </w:rPr>
      </w:pPr>
      <w:r>
        <w:rPr>
          <w:rFonts w:ascii="Courier New" w:hAnsi="Courier New" w:cs="Simplified Arabic"/>
          <w:color w:val="000000"/>
          <w:rtl/>
        </w:rPr>
        <w:t>وهو بند يوضح أن من قام بتزويد الخدمة الصحية هو أحد المؤسسات أو الوزارات الحكومية دون تحديد نوع مزود الخدمة لعدم توفره من مصدر البيانات.</w:t>
      </w:r>
    </w:p>
    <w:p w:rsidR="00EC5313" w:rsidRDefault="00EC5313" w:rsidP="00E232DD">
      <w:pPr>
        <w:jc w:val="center"/>
        <w:rPr>
          <w:rFonts w:cs="Simplified Arabic"/>
          <w:color w:val="000000"/>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EC5313" w:rsidRDefault="00043B48" w:rsidP="00043B48">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p>
    <w:p w:rsidR="00EC5313" w:rsidRDefault="00EC5313" w:rsidP="00043B48">
      <w:pPr>
        <w:bidi w:val="0"/>
        <w:jc w:val="center"/>
        <w:rPr>
          <w:color w:val="000000"/>
          <w:rtl/>
          <w:lang w:val="en-GB"/>
        </w:rPr>
      </w:pPr>
      <w:r>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r>
        <w:rPr>
          <w:color w:val="000000"/>
          <w:rtl/>
          <w:lang w:val="en-GB"/>
        </w:rPr>
        <w:br w:type="page"/>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sectPr w:rsidR="00EC5313" w:rsidSect="00327465">
      <w:headerReference w:type="default" r:id="rId10"/>
      <w:footerReference w:type="default" r:id="rId11"/>
      <w:pgSz w:w="11907" w:h="16840" w:code="9"/>
      <w:pgMar w:top="1418" w:right="1418" w:bottom="1418" w:left="1418" w:header="709" w:footer="709" w:gutter="0"/>
      <w:pgNumType w:start="16"/>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114" w:rsidRDefault="00554114">
      <w:pPr>
        <w:rPr>
          <w:rtl/>
        </w:rPr>
      </w:pPr>
      <w:r>
        <w:separator/>
      </w:r>
    </w:p>
  </w:endnote>
  <w:endnote w:type="continuationSeparator" w:id="0">
    <w:p w:rsidR="00554114" w:rsidRDefault="00554114">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E5" w:rsidRDefault="0062746D">
    <w:pPr>
      <w:pStyle w:val="Footer"/>
      <w:jc w:val="center"/>
    </w:pPr>
    <w:fldSimple w:instr=" PAGE   \* MERGEFORMAT ">
      <w:r w:rsidR="003F501E">
        <w:rPr>
          <w:noProof/>
          <w:rtl/>
        </w:rPr>
        <w:t>35</w:t>
      </w:r>
    </w:fldSimple>
  </w:p>
  <w:p w:rsidR="009D71E5" w:rsidRDefault="009D71E5">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114" w:rsidRDefault="00554114">
      <w:pPr>
        <w:rPr>
          <w:rtl/>
        </w:rPr>
      </w:pPr>
      <w:r>
        <w:separator/>
      </w:r>
    </w:p>
  </w:footnote>
  <w:footnote w:type="continuationSeparator" w:id="0">
    <w:p w:rsidR="00554114" w:rsidRDefault="00554114">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E5" w:rsidRPr="00670713" w:rsidRDefault="009D71E5" w:rsidP="008C7BB6">
    <w:pPr>
      <w:pStyle w:val="Header"/>
      <w:rPr>
        <w:rFonts w:cs="Simplified Arabic"/>
        <w:sz w:val="16"/>
        <w:szCs w:val="16"/>
        <w:rtl/>
        <w:lang w:bidi="ar-JO"/>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الوطنية</w:t>
    </w:r>
    <w:r w:rsidRPr="00670713">
      <w:rPr>
        <w:rFonts w:cs="Simplified Arabic" w:hint="cs"/>
        <w:sz w:val="16"/>
        <w:szCs w:val="16"/>
        <w:rtl/>
      </w:rPr>
      <w:t xml:space="preserve"> (</w:t>
    </w:r>
    <w:r w:rsidR="00BA05CF">
      <w:rPr>
        <w:rFonts w:cs="Simplified Arabic" w:hint="cs"/>
        <w:sz w:val="16"/>
        <w:szCs w:val="16"/>
        <w:rtl/>
      </w:rPr>
      <w:t>2010-</w:t>
    </w:r>
    <w:r>
      <w:rPr>
        <w:rFonts w:cs="Simplified Arabic" w:hint="cs"/>
        <w:sz w:val="16"/>
        <w:szCs w:val="16"/>
        <w:rtl/>
      </w:rPr>
      <w:t>2011</w:t>
    </w:r>
    <w:proofErr w:type="spellStart"/>
    <w:r w:rsidRPr="00670713">
      <w:rPr>
        <w:rFonts w:cs="Simplified Arabic" w:hint="cs"/>
        <w:sz w:val="16"/>
        <w:szCs w:val="16"/>
        <w:rtl/>
      </w:rPr>
      <w: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02F4013E"/>
    <w:multiLevelType w:val="hybridMultilevel"/>
    <w:tmpl w:val="E152B0DC"/>
    <w:lvl w:ilvl="0" w:tplc="9DCC2C78">
      <w:start w:val="1"/>
      <w:numFmt w:val="decimal"/>
      <w:lvlText w:val="%1."/>
      <w:lvlJc w:val="left"/>
      <w:pPr>
        <w:ind w:left="720" w:right="720" w:hanging="360"/>
      </w:pPr>
      <w:rPr>
        <w:rFonts w:ascii="Times New Roman" w:eastAsia="Times New Roman" w:hAnsi="Times New Roman" w:cs="Simplified Arabic"/>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7">
    <w:nsid w:val="0D855F7C"/>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4">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2A5F479F"/>
    <w:multiLevelType w:val="hybridMultilevel"/>
    <w:tmpl w:val="2A14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0">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2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5">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7">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9">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nsid w:val="55F84B08"/>
    <w:multiLevelType w:val="hybridMultilevel"/>
    <w:tmpl w:val="614E511E"/>
    <w:lvl w:ilvl="0" w:tplc="EF10D3F2">
      <w:start w:val="1"/>
      <w:numFmt w:val="decimal"/>
      <w:lvlText w:val="%1."/>
      <w:lvlJc w:val="left"/>
      <w:pPr>
        <w:ind w:left="720" w:hanging="360"/>
      </w:pPr>
      <w:rPr>
        <w:rFonts w:cs="Simplified Arabic" w:hint="default"/>
        <w:b/>
        <w:color w:val="0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34">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6">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8">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9">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41">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3">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9"/>
  </w:num>
  <w:num w:numId="2">
    <w:abstractNumId w:val="16"/>
  </w:num>
  <w:num w:numId="3">
    <w:abstractNumId w:val="19"/>
  </w:num>
  <w:num w:numId="4">
    <w:abstractNumId w:val="42"/>
  </w:num>
  <w:num w:numId="5">
    <w:abstractNumId w:val="0"/>
  </w:num>
  <w:num w:numId="6">
    <w:abstractNumId w:val="27"/>
  </w:num>
  <w:num w:numId="7">
    <w:abstractNumId w:val="33"/>
  </w:num>
  <w:num w:numId="8">
    <w:abstractNumId w:val="20"/>
  </w:num>
  <w:num w:numId="9">
    <w:abstractNumId w:val="14"/>
  </w:num>
  <w:num w:numId="10">
    <w:abstractNumId w:val="5"/>
  </w:num>
  <w:num w:numId="11">
    <w:abstractNumId w:val="24"/>
  </w:num>
  <w:num w:numId="12">
    <w:abstractNumId w:val="36"/>
  </w:num>
  <w:num w:numId="13">
    <w:abstractNumId w:val="39"/>
  </w:num>
  <w:num w:numId="14">
    <w:abstractNumId w:val="9"/>
  </w:num>
  <w:num w:numId="15">
    <w:abstractNumId w:val="13"/>
  </w:num>
  <w:num w:numId="16">
    <w:abstractNumId w:val="3"/>
  </w:num>
  <w:num w:numId="17">
    <w:abstractNumId w:val="15"/>
  </w:num>
  <w:num w:numId="18">
    <w:abstractNumId w:val="37"/>
  </w:num>
  <w:num w:numId="19">
    <w:abstractNumId w:val="12"/>
  </w:num>
  <w:num w:numId="20">
    <w:abstractNumId w:val="18"/>
  </w:num>
  <w:num w:numId="21">
    <w:abstractNumId w:val="28"/>
  </w:num>
  <w:num w:numId="22">
    <w:abstractNumId w:val="11"/>
  </w:num>
  <w:num w:numId="23">
    <w:abstractNumId w:val="38"/>
  </w:num>
  <w:num w:numId="24">
    <w:abstractNumId w:val="10"/>
  </w:num>
  <w:num w:numId="25">
    <w:abstractNumId w:val="35"/>
  </w:num>
  <w:num w:numId="26">
    <w:abstractNumId w:val="2"/>
  </w:num>
  <w:num w:numId="27">
    <w:abstractNumId w:val="31"/>
  </w:num>
  <w:num w:numId="28">
    <w:abstractNumId w:val="26"/>
  </w:num>
  <w:num w:numId="29">
    <w:abstractNumId w:val="23"/>
  </w:num>
  <w:num w:numId="3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6"/>
  </w:num>
  <w:num w:numId="34">
    <w:abstractNumId w:val="34"/>
  </w:num>
  <w:num w:numId="35">
    <w:abstractNumId w:val="30"/>
  </w:num>
  <w:num w:numId="36">
    <w:abstractNumId w:val="25"/>
  </w:num>
  <w:num w:numId="37">
    <w:abstractNumId w:val="41"/>
  </w:num>
  <w:num w:numId="38">
    <w:abstractNumId w:val="22"/>
  </w:num>
  <w:num w:numId="39">
    <w:abstractNumId w:val="1"/>
  </w:num>
  <w:num w:numId="40">
    <w:abstractNumId w:val="4"/>
  </w:num>
  <w:num w:numId="41">
    <w:abstractNumId w:val="32"/>
  </w:num>
  <w:num w:numId="42">
    <w:abstractNumId w:val="17"/>
  </w:num>
  <w:num w:numId="43">
    <w:abstractNumId w:val="7"/>
  </w:num>
  <w:num w:numId="44">
    <w:abstractNumId w:val="8"/>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characterSpacingControl w:val="doNotCompress"/>
  <w:hdrShapeDefaults>
    <o:shapedefaults v:ext="edit" spidmax="114690"/>
  </w:hdrShapeDefaults>
  <w:footnotePr>
    <w:footnote w:id="-1"/>
    <w:footnote w:id="0"/>
  </w:footnotePr>
  <w:endnotePr>
    <w:endnote w:id="-1"/>
    <w:endnote w:id="0"/>
  </w:endnotePr>
  <w:compat/>
  <w:rsids>
    <w:rsidRoot w:val="00B70082"/>
    <w:rsid w:val="000048D7"/>
    <w:rsid w:val="00004C6F"/>
    <w:rsid w:val="0000593B"/>
    <w:rsid w:val="00006765"/>
    <w:rsid w:val="0001514D"/>
    <w:rsid w:val="00022AF9"/>
    <w:rsid w:val="000300A3"/>
    <w:rsid w:val="00043B48"/>
    <w:rsid w:val="00053DC6"/>
    <w:rsid w:val="00055974"/>
    <w:rsid w:val="00063D6F"/>
    <w:rsid w:val="000866F0"/>
    <w:rsid w:val="0009690F"/>
    <w:rsid w:val="000A48E0"/>
    <w:rsid w:val="000B46EE"/>
    <w:rsid w:val="000B7387"/>
    <w:rsid w:val="000B7F2D"/>
    <w:rsid w:val="000C5ED2"/>
    <w:rsid w:val="000D0567"/>
    <w:rsid w:val="000D524D"/>
    <w:rsid w:val="000E239A"/>
    <w:rsid w:val="000F143E"/>
    <w:rsid w:val="000F1777"/>
    <w:rsid w:val="00102BA1"/>
    <w:rsid w:val="00105CF2"/>
    <w:rsid w:val="00123C9D"/>
    <w:rsid w:val="00126494"/>
    <w:rsid w:val="0013140B"/>
    <w:rsid w:val="00151ED1"/>
    <w:rsid w:val="00163BAE"/>
    <w:rsid w:val="00164585"/>
    <w:rsid w:val="001679AA"/>
    <w:rsid w:val="00176096"/>
    <w:rsid w:val="00180341"/>
    <w:rsid w:val="00180AC5"/>
    <w:rsid w:val="001A718A"/>
    <w:rsid w:val="001B35A1"/>
    <w:rsid w:val="001C2DEA"/>
    <w:rsid w:val="001C42FB"/>
    <w:rsid w:val="001D1F90"/>
    <w:rsid w:val="001E4893"/>
    <w:rsid w:val="001F3E8A"/>
    <w:rsid w:val="00204A17"/>
    <w:rsid w:val="0020707E"/>
    <w:rsid w:val="0021713C"/>
    <w:rsid w:val="0021796D"/>
    <w:rsid w:val="00231EC2"/>
    <w:rsid w:val="00235A37"/>
    <w:rsid w:val="00236F89"/>
    <w:rsid w:val="002407B0"/>
    <w:rsid w:val="00257E0F"/>
    <w:rsid w:val="002660FD"/>
    <w:rsid w:val="00267BB7"/>
    <w:rsid w:val="00270B50"/>
    <w:rsid w:val="0027712B"/>
    <w:rsid w:val="0028042D"/>
    <w:rsid w:val="002812DA"/>
    <w:rsid w:val="00281B3D"/>
    <w:rsid w:val="002873B9"/>
    <w:rsid w:val="002A6A59"/>
    <w:rsid w:val="002A7380"/>
    <w:rsid w:val="002B0AD0"/>
    <w:rsid w:val="002C5B16"/>
    <w:rsid w:val="002F21CE"/>
    <w:rsid w:val="00300022"/>
    <w:rsid w:val="00317152"/>
    <w:rsid w:val="00327465"/>
    <w:rsid w:val="003324FB"/>
    <w:rsid w:val="003347B8"/>
    <w:rsid w:val="0034143B"/>
    <w:rsid w:val="003527BD"/>
    <w:rsid w:val="00360598"/>
    <w:rsid w:val="003772FC"/>
    <w:rsid w:val="00381071"/>
    <w:rsid w:val="003857BA"/>
    <w:rsid w:val="003879E0"/>
    <w:rsid w:val="00390987"/>
    <w:rsid w:val="00394E9B"/>
    <w:rsid w:val="003A358A"/>
    <w:rsid w:val="003B0938"/>
    <w:rsid w:val="003D53A3"/>
    <w:rsid w:val="003F15BD"/>
    <w:rsid w:val="003F3901"/>
    <w:rsid w:val="003F501E"/>
    <w:rsid w:val="003F521A"/>
    <w:rsid w:val="003F5FC5"/>
    <w:rsid w:val="00404032"/>
    <w:rsid w:val="004061B4"/>
    <w:rsid w:val="004078CE"/>
    <w:rsid w:val="00411316"/>
    <w:rsid w:val="00424B30"/>
    <w:rsid w:val="00426153"/>
    <w:rsid w:val="00426418"/>
    <w:rsid w:val="00452C0E"/>
    <w:rsid w:val="00454878"/>
    <w:rsid w:val="004613BD"/>
    <w:rsid w:val="004638F7"/>
    <w:rsid w:val="00483F04"/>
    <w:rsid w:val="004C1C29"/>
    <w:rsid w:val="004C3867"/>
    <w:rsid w:val="004C74DA"/>
    <w:rsid w:val="004D0662"/>
    <w:rsid w:val="004D155C"/>
    <w:rsid w:val="004D24C2"/>
    <w:rsid w:val="004F48B8"/>
    <w:rsid w:val="004F60ED"/>
    <w:rsid w:val="00507B32"/>
    <w:rsid w:val="005277FA"/>
    <w:rsid w:val="005359BF"/>
    <w:rsid w:val="005447BF"/>
    <w:rsid w:val="00554114"/>
    <w:rsid w:val="00555D8C"/>
    <w:rsid w:val="0056116A"/>
    <w:rsid w:val="005642A0"/>
    <w:rsid w:val="00574061"/>
    <w:rsid w:val="0057660A"/>
    <w:rsid w:val="005845B0"/>
    <w:rsid w:val="00584E12"/>
    <w:rsid w:val="00590B72"/>
    <w:rsid w:val="00590D9F"/>
    <w:rsid w:val="005A5D6F"/>
    <w:rsid w:val="005B0C89"/>
    <w:rsid w:val="005D65E4"/>
    <w:rsid w:val="005E43DD"/>
    <w:rsid w:val="005E4C43"/>
    <w:rsid w:val="005E5B67"/>
    <w:rsid w:val="005F0165"/>
    <w:rsid w:val="005F5316"/>
    <w:rsid w:val="005F7BDA"/>
    <w:rsid w:val="00601B05"/>
    <w:rsid w:val="00603813"/>
    <w:rsid w:val="00606091"/>
    <w:rsid w:val="00610F34"/>
    <w:rsid w:val="0061313E"/>
    <w:rsid w:val="00626CB9"/>
    <w:rsid w:val="0062746D"/>
    <w:rsid w:val="00645927"/>
    <w:rsid w:val="006503AA"/>
    <w:rsid w:val="00666676"/>
    <w:rsid w:val="00670713"/>
    <w:rsid w:val="006835DB"/>
    <w:rsid w:val="006871CC"/>
    <w:rsid w:val="00693AF8"/>
    <w:rsid w:val="006A62DB"/>
    <w:rsid w:val="006A67C6"/>
    <w:rsid w:val="006C30F5"/>
    <w:rsid w:val="006C40B3"/>
    <w:rsid w:val="006D1ACA"/>
    <w:rsid w:val="006F70DE"/>
    <w:rsid w:val="0071349A"/>
    <w:rsid w:val="00727192"/>
    <w:rsid w:val="00730E94"/>
    <w:rsid w:val="00731CAC"/>
    <w:rsid w:val="0073307D"/>
    <w:rsid w:val="00735EEF"/>
    <w:rsid w:val="00742AC5"/>
    <w:rsid w:val="00743879"/>
    <w:rsid w:val="007645A2"/>
    <w:rsid w:val="0077011D"/>
    <w:rsid w:val="00770AB9"/>
    <w:rsid w:val="00775996"/>
    <w:rsid w:val="007776E4"/>
    <w:rsid w:val="00781FBD"/>
    <w:rsid w:val="00792DFE"/>
    <w:rsid w:val="007962FE"/>
    <w:rsid w:val="007A56B2"/>
    <w:rsid w:val="007C443C"/>
    <w:rsid w:val="007C4BEE"/>
    <w:rsid w:val="007C5BE4"/>
    <w:rsid w:val="007D2AEA"/>
    <w:rsid w:val="007D3D21"/>
    <w:rsid w:val="007E46FB"/>
    <w:rsid w:val="007F242F"/>
    <w:rsid w:val="007F3AFC"/>
    <w:rsid w:val="007F5573"/>
    <w:rsid w:val="007F5BE8"/>
    <w:rsid w:val="007F672E"/>
    <w:rsid w:val="00802835"/>
    <w:rsid w:val="00833340"/>
    <w:rsid w:val="00833BC8"/>
    <w:rsid w:val="0083605D"/>
    <w:rsid w:val="00856BC0"/>
    <w:rsid w:val="00862841"/>
    <w:rsid w:val="00864E14"/>
    <w:rsid w:val="008712F7"/>
    <w:rsid w:val="00876FFB"/>
    <w:rsid w:val="008838CF"/>
    <w:rsid w:val="008856D4"/>
    <w:rsid w:val="008A5B83"/>
    <w:rsid w:val="008A682F"/>
    <w:rsid w:val="008A7F3E"/>
    <w:rsid w:val="008C7BB6"/>
    <w:rsid w:val="008D5D17"/>
    <w:rsid w:val="008E1362"/>
    <w:rsid w:val="008E2D1C"/>
    <w:rsid w:val="008E6B26"/>
    <w:rsid w:val="008F31E5"/>
    <w:rsid w:val="008F753B"/>
    <w:rsid w:val="00901AB3"/>
    <w:rsid w:val="00903E71"/>
    <w:rsid w:val="00916207"/>
    <w:rsid w:val="009234C1"/>
    <w:rsid w:val="009236F8"/>
    <w:rsid w:val="009352B1"/>
    <w:rsid w:val="00950B48"/>
    <w:rsid w:val="009558AD"/>
    <w:rsid w:val="00962170"/>
    <w:rsid w:val="00974652"/>
    <w:rsid w:val="009758F5"/>
    <w:rsid w:val="00975DF7"/>
    <w:rsid w:val="009763C7"/>
    <w:rsid w:val="009847AA"/>
    <w:rsid w:val="0099185B"/>
    <w:rsid w:val="009979F3"/>
    <w:rsid w:val="009B36ED"/>
    <w:rsid w:val="009B5DD1"/>
    <w:rsid w:val="009B6843"/>
    <w:rsid w:val="009D47A5"/>
    <w:rsid w:val="009D71E5"/>
    <w:rsid w:val="009E7B37"/>
    <w:rsid w:val="00A01167"/>
    <w:rsid w:val="00A04364"/>
    <w:rsid w:val="00A055E9"/>
    <w:rsid w:val="00A16477"/>
    <w:rsid w:val="00A179CA"/>
    <w:rsid w:val="00A17E94"/>
    <w:rsid w:val="00A24DDE"/>
    <w:rsid w:val="00A25E23"/>
    <w:rsid w:val="00A26C52"/>
    <w:rsid w:val="00A41FDD"/>
    <w:rsid w:val="00A45D47"/>
    <w:rsid w:val="00A45FA5"/>
    <w:rsid w:val="00A5696F"/>
    <w:rsid w:val="00A67BB1"/>
    <w:rsid w:val="00A74443"/>
    <w:rsid w:val="00A75366"/>
    <w:rsid w:val="00A77C9B"/>
    <w:rsid w:val="00A82996"/>
    <w:rsid w:val="00A84E6D"/>
    <w:rsid w:val="00A84EB0"/>
    <w:rsid w:val="00A951EA"/>
    <w:rsid w:val="00AA0594"/>
    <w:rsid w:val="00AA0739"/>
    <w:rsid w:val="00AB390D"/>
    <w:rsid w:val="00AC5E1D"/>
    <w:rsid w:val="00AC6BE2"/>
    <w:rsid w:val="00AD2671"/>
    <w:rsid w:val="00AD441B"/>
    <w:rsid w:val="00AD45E7"/>
    <w:rsid w:val="00AE169A"/>
    <w:rsid w:val="00B02494"/>
    <w:rsid w:val="00B02FD0"/>
    <w:rsid w:val="00B055CC"/>
    <w:rsid w:val="00B05920"/>
    <w:rsid w:val="00B0729D"/>
    <w:rsid w:val="00B170AC"/>
    <w:rsid w:val="00B331BB"/>
    <w:rsid w:val="00B463FB"/>
    <w:rsid w:val="00B61C65"/>
    <w:rsid w:val="00B70082"/>
    <w:rsid w:val="00B80861"/>
    <w:rsid w:val="00B83FFE"/>
    <w:rsid w:val="00B8461F"/>
    <w:rsid w:val="00B97024"/>
    <w:rsid w:val="00BA05CF"/>
    <w:rsid w:val="00BB69A0"/>
    <w:rsid w:val="00BC255D"/>
    <w:rsid w:val="00BC2A69"/>
    <w:rsid w:val="00BC6B8A"/>
    <w:rsid w:val="00BE00D6"/>
    <w:rsid w:val="00BE23E9"/>
    <w:rsid w:val="00C00FF3"/>
    <w:rsid w:val="00C04735"/>
    <w:rsid w:val="00C052B1"/>
    <w:rsid w:val="00C136FE"/>
    <w:rsid w:val="00C1460C"/>
    <w:rsid w:val="00C21381"/>
    <w:rsid w:val="00C23E0C"/>
    <w:rsid w:val="00C23E91"/>
    <w:rsid w:val="00C3160B"/>
    <w:rsid w:val="00C325BE"/>
    <w:rsid w:val="00C3358E"/>
    <w:rsid w:val="00C37CCD"/>
    <w:rsid w:val="00C411F9"/>
    <w:rsid w:val="00C41AF7"/>
    <w:rsid w:val="00C73478"/>
    <w:rsid w:val="00C749CC"/>
    <w:rsid w:val="00C74AA6"/>
    <w:rsid w:val="00CB0296"/>
    <w:rsid w:val="00CB0BE4"/>
    <w:rsid w:val="00CB51EE"/>
    <w:rsid w:val="00CC3A48"/>
    <w:rsid w:val="00CD0DD7"/>
    <w:rsid w:val="00CE6A23"/>
    <w:rsid w:val="00CF1145"/>
    <w:rsid w:val="00D043DD"/>
    <w:rsid w:val="00D057C5"/>
    <w:rsid w:val="00D142CE"/>
    <w:rsid w:val="00D16882"/>
    <w:rsid w:val="00D20BBE"/>
    <w:rsid w:val="00D24352"/>
    <w:rsid w:val="00D267ED"/>
    <w:rsid w:val="00D30FA4"/>
    <w:rsid w:val="00D34B67"/>
    <w:rsid w:val="00D4538D"/>
    <w:rsid w:val="00D464E0"/>
    <w:rsid w:val="00D50622"/>
    <w:rsid w:val="00D53C9C"/>
    <w:rsid w:val="00D6472E"/>
    <w:rsid w:val="00D65D31"/>
    <w:rsid w:val="00D80B9B"/>
    <w:rsid w:val="00D85BA3"/>
    <w:rsid w:val="00DB2703"/>
    <w:rsid w:val="00DB5A7D"/>
    <w:rsid w:val="00DB72CD"/>
    <w:rsid w:val="00DC7602"/>
    <w:rsid w:val="00DD349B"/>
    <w:rsid w:val="00DE0963"/>
    <w:rsid w:val="00DF13E7"/>
    <w:rsid w:val="00DF2B59"/>
    <w:rsid w:val="00E04D3B"/>
    <w:rsid w:val="00E232DD"/>
    <w:rsid w:val="00E442E0"/>
    <w:rsid w:val="00E44B64"/>
    <w:rsid w:val="00E54FC7"/>
    <w:rsid w:val="00E5734C"/>
    <w:rsid w:val="00E6077C"/>
    <w:rsid w:val="00E65BDB"/>
    <w:rsid w:val="00E911D0"/>
    <w:rsid w:val="00E93D03"/>
    <w:rsid w:val="00EB3522"/>
    <w:rsid w:val="00EB4F05"/>
    <w:rsid w:val="00EC1310"/>
    <w:rsid w:val="00EC5313"/>
    <w:rsid w:val="00EC6964"/>
    <w:rsid w:val="00EC7A44"/>
    <w:rsid w:val="00EE1C79"/>
    <w:rsid w:val="00EE6373"/>
    <w:rsid w:val="00EE6A34"/>
    <w:rsid w:val="00F00C8F"/>
    <w:rsid w:val="00F013AF"/>
    <w:rsid w:val="00F03415"/>
    <w:rsid w:val="00F072D6"/>
    <w:rsid w:val="00F23E46"/>
    <w:rsid w:val="00F24748"/>
    <w:rsid w:val="00F264C6"/>
    <w:rsid w:val="00F37174"/>
    <w:rsid w:val="00F73A8C"/>
    <w:rsid w:val="00F90EB7"/>
    <w:rsid w:val="00F93B15"/>
    <w:rsid w:val="00FB14FF"/>
    <w:rsid w:val="00FB6A94"/>
    <w:rsid w:val="00FC6870"/>
    <w:rsid w:val="00FD1F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semiHidden/>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HNA\2011\process%202\Final%20Sheet11%20-%20Final.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ananj\Desktop\Graph%20GD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2.9459028819825941E-2"/>
          <c:y val="9.2198900843932993E-2"/>
          <c:w val="0.80729171244798859"/>
          <c:h val="0.71430905812976364"/>
        </c:manualLayout>
      </c:layout>
      <c:lineChart>
        <c:grouping val="standard"/>
        <c:ser>
          <c:idx val="0"/>
          <c:order val="0"/>
          <c:tx>
            <c:v>مجموع الانفاق الصحي بالمليون دولار أمريكي</c:v>
          </c:tx>
          <c:marker>
            <c:symbol val="none"/>
          </c:marker>
          <c:cat>
            <c:numRef>
              <c:f>Graphs!$D$25:$O$25</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Graphs!$D$26:$O$26</c:f>
              <c:numCache>
                <c:formatCode>#,##0.0</c:formatCode>
                <c:ptCount val="12"/>
                <c:pt idx="0">
                  <c:v>384.28679754292881</c:v>
                </c:pt>
                <c:pt idx="1">
                  <c:v>371.70139767681303</c:v>
                </c:pt>
                <c:pt idx="2">
                  <c:v>386.20521844317113</c:v>
                </c:pt>
                <c:pt idx="3">
                  <c:v>416.86074286120601</c:v>
                </c:pt>
                <c:pt idx="4">
                  <c:v>528.31813252600352</c:v>
                </c:pt>
                <c:pt idx="5">
                  <c:v>557.31630292217301</c:v>
                </c:pt>
                <c:pt idx="6">
                  <c:v>624.00638419104848</c:v>
                </c:pt>
                <c:pt idx="7">
                  <c:v>683.79490864925481</c:v>
                </c:pt>
                <c:pt idx="8">
                  <c:v>893.83047528924703</c:v>
                </c:pt>
                <c:pt idx="9">
                  <c:v>959.04295165944438</c:v>
                </c:pt>
                <c:pt idx="10">
                  <c:v>1074.7428072990299</c:v>
                </c:pt>
                <c:pt idx="11">
                  <c:v>1201</c:v>
                </c:pt>
              </c:numCache>
            </c:numRef>
          </c:val>
        </c:ser>
        <c:marker val="1"/>
        <c:axId val="74420224"/>
        <c:axId val="74422144"/>
      </c:lineChart>
      <c:catAx>
        <c:axId val="74420224"/>
        <c:scaling>
          <c:orientation val="maxMin"/>
        </c:scaling>
        <c:axPos val="b"/>
        <c:title>
          <c:tx>
            <c:rich>
              <a:bodyPr/>
              <a:lstStyle/>
              <a:p>
                <a:pPr>
                  <a:defRPr sz="950"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44014905794325077"/>
              <c:y val="0.8895850541936321"/>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4422144"/>
        <c:crosses val="autoZero"/>
        <c:auto val="1"/>
        <c:lblAlgn val="ctr"/>
        <c:lblOffset val="100"/>
        <c:tickLblSkip val="1"/>
        <c:tickMarkSkip val="1"/>
      </c:catAx>
      <c:valAx>
        <c:axId val="74422144"/>
        <c:scaling>
          <c:orientation val="minMax"/>
        </c:scaling>
        <c:axPos val="r"/>
        <c:majorGridlines>
          <c:spPr>
            <a:ln w="3175">
              <a:solidFill>
                <a:srgbClr val="000000"/>
              </a:solidFill>
              <a:prstDash val="solid"/>
            </a:ln>
          </c:spPr>
        </c:majorGridlines>
        <c:title>
          <c:tx>
            <c:rich>
              <a:bodyPr/>
              <a:lstStyle/>
              <a:p>
                <a:pPr>
                  <a:defRPr sz="950" b="1" i="0" u="none" strike="noStrike" baseline="0">
                    <a:solidFill>
                      <a:srgbClr val="000000"/>
                    </a:solidFill>
                    <a:latin typeface="Simplified Arabic"/>
                    <a:ea typeface="Simplified Arabic"/>
                    <a:cs typeface="Simplified Arabic"/>
                  </a:defRPr>
                </a:pPr>
                <a:r>
                  <a:rPr lang="ar-SA"/>
                  <a:t>مجموع الانفاق الصحي
 بالمليون دولار أمريكي</a:t>
                </a:r>
              </a:p>
            </c:rich>
          </c:tx>
          <c:layout>
            <c:manualLayout>
              <c:xMode val="edge"/>
              <c:yMode val="edge"/>
              <c:x val="0.91825942569500163"/>
              <c:y val="0.29331252738412689"/>
            </c:manualLayout>
          </c:layout>
          <c:spPr>
            <a:noFill/>
            <a:ln w="25400">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4420224"/>
        <c:crosses val="autoZero"/>
        <c:crossBetween val="between"/>
      </c:valAx>
      <c:spPr>
        <a:noFill/>
        <a:ln w="12700">
          <a:solidFill>
            <a:srgbClr val="808080"/>
          </a:solidFill>
          <a:prstDash val="solid"/>
        </a:ln>
        <a:effectLst>
          <a:outerShdw blurRad="50800" dist="50800" dir="5400000" algn="ctr" rotWithShape="0">
            <a:schemeClr val="bg1"/>
          </a:outerShdw>
        </a:effectLst>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7.524680953527571E-2"/>
          <c:y val="6.9811606492771711E-2"/>
          <c:w val="0.83338730563808361"/>
          <c:h val="0.80712944823778965"/>
        </c:manualLayout>
      </c:layout>
      <c:barChart>
        <c:barDir val="col"/>
        <c:grouping val="clustered"/>
        <c:ser>
          <c:idx val="0"/>
          <c:order val="0"/>
          <c:tx>
            <c:strRef>
              <c:f>Figures!$A$2</c:f>
              <c:strCache>
                <c:ptCount val="1"/>
                <c:pt idx="0">
                  <c:v>الناتج المحلي الاجمالي (بالمليون دولار أمريكي)</c:v>
                </c:pt>
              </c:strCache>
            </c:strRef>
          </c:tx>
          <c:cat>
            <c:numRef>
              <c:f>Figures!$B$1:$M$1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Figures!$B$2:$M$2</c:f>
              <c:numCache>
                <c:formatCode>0</c:formatCode>
                <c:ptCount val="12"/>
                <c:pt idx="0">
                  <c:v>4194.7</c:v>
                </c:pt>
                <c:pt idx="1">
                  <c:v>3897.2</c:v>
                </c:pt>
                <c:pt idx="2">
                  <c:v>3432.6</c:v>
                </c:pt>
                <c:pt idx="3">
                  <c:v>3840.9</c:v>
                </c:pt>
                <c:pt idx="4">
                  <c:v>4198.4000000000005</c:v>
                </c:pt>
                <c:pt idx="5">
                  <c:v>4634.4000000000005</c:v>
                </c:pt>
                <c:pt idx="6">
                  <c:v>4619.1000000000004</c:v>
                </c:pt>
                <c:pt idx="7">
                  <c:v>5182.4000000000005</c:v>
                </c:pt>
                <c:pt idx="8">
                  <c:v>6108.2</c:v>
                </c:pt>
                <c:pt idx="9">
                  <c:v>6719.6</c:v>
                </c:pt>
                <c:pt idx="10">
                  <c:v>8330.6</c:v>
                </c:pt>
                <c:pt idx="11" formatCode="General">
                  <c:v>9775.2999999999811</c:v>
                </c:pt>
              </c:numCache>
            </c:numRef>
          </c:val>
        </c:ser>
        <c:ser>
          <c:idx val="1"/>
          <c:order val="1"/>
          <c:tx>
            <c:strRef>
              <c:f>Figures!$A$3</c:f>
              <c:strCache>
                <c:ptCount val="1"/>
                <c:pt idx="0">
                  <c:v>مجموع الانفاق الصحي (بالمليون دولار أمريكي)</c:v>
                </c:pt>
              </c:strCache>
            </c:strRef>
          </c:tx>
          <c:cat>
            <c:numRef>
              <c:f>Figures!$B$1:$M$1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Figures!$B$3:$M$3</c:f>
              <c:numCache>
                <c:formatCode>#,##0.0</c:formatCode>
                <c:ptCount val="12"/>
                <c:pt idx="0">
                  <c:v>397.16264715737674</c:v>
                </c:pt>
                <c:pt idx="1">
                  <c:v>385.86799767681362</c:v>
                </c:pt>
                <c:pt idx="2">
                  <c:v>408.69601844317151</c:v>
                </c:pt>
                <c:pt idx="3">
                  <c:v>431.08645826122614</c:v>
                </c:pt>
                <c:pt idx="4">
                  <c:v>540.053228517295</c:v>
                </c:pt>
                <c:pt idx="5">
                  <c:v>574.72360292217354</c:v>
                </c:pt>
                <c:pt idx="6">
                  <c:v>642.91642019104779</c:v>
                </c:pt>
                <c:pt idx="7">
                  <c:v>683.79490864925378</c:v>
                </c:pt>
                <c:pt idx="8">
                  <c:v>893.8304752892476</c:v>
                </c:pt>
                <c:pt idx="9" formatCode="General">
                  <c:v>959</c:v>
                </c:pt>
                <c:pt idx="10" formatCode="General">
                  <c:v>1074.7</c:v>
                </c:pt>
                <c:pt idx="11" formatCode="General">
                  <c:v>1201</c:v>
                </c:pt>
              </c:numCache>
            </c:numRef>
          </c:val>
        </c:ser>
        <c:axId val="97310208"/>
        <c:axId val="97308672"/>
      </c:barChart>
      <c:lineChart>
        <c:grouping val="standard"/>
        <c:ser>
          <c:idx val="2"/>
          <c:order val="2"/>
          <c:tx>
            <c:strRef>
              <c:f>Figures!$A$4</c:f>
              <c:strCache>
                <c:ptCount val="1"/>
                <c:pt idx="0">
                  <c:v>نسبة الإنفاق على الصحة من الناتج المحلي الإجمالي</c:v>
                </c:pt>
              </c:strCache>
            </c:strRef>
          </c:tx>
          <c:marker>
            <c:symbol val="none"/>
          </c:marker>
          <c:cat>
            <c:numRef>
              <c:f>Figures!$A$1:$M$1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Figures!$B$4:$M$4</c:f>
              <c:numCache>
                <c:formatCode>0%</c:formatCode>
                <c:ptCount val="12"/>
                <c:pt idx="0">
                  <c:v>9.5000000000000043E-2</c:v>
                </c:pt>
                <c:pt idx="1">
                  <c:v>0.1</c:v>
                </c:pt>
                <c:pt idx="2">
                  <c:v>0.12000000000000002</c:v>
                </c:pt>
                <c:pt idx="3">
                  <c:v>0.113</c:v>
                </c:pt>
                <c:pt idx="4">
                  <c:v>0.129</c:v>
                </c:pt>
                <c:pt idx="5">
                  <c:v>0.125</c:v>
                </c:pt>
                <c:pt idx="6">
                  <c:v>0.14000000000000001</c:v>
                </c:pt>
                <c:pt idx="7">
                  <c:v>0.13900000000000001</c:v>
                </c:pt>
                <c:pt idx="8">
                  <c:v>0.15600000000000033</c:v>
                </c:pt>
                <c:pt idx="9">
                  <c:v>0.15000000000000024</c:v>
                </c:pt>
                <c:pt idx="10">
                  <c:v>0.13700000000000001</c:v>
                </c:pt>
                <c:pt idx="11" formatCode="0.00%">
                  <c:v>0.12300000000000012</c:v>
                </c:pt>
              </c:numCache>
            </c:numRef>
          </c:val>
        </c:ser>
        <c:marker val="1"/>
        <c:axId val="139047680"/>
        <c:axId val="97311744"/>
      </c:lineChart>
      <c:valAx>
        <c:axId val="97308672"/>
        <c:scaling>
          <c:orientation val="minMax"/>
        </c:scaling>
        <c:axPos val="r"/>
        <c:numFmt formatCode="0" sourceLinked="1"/>
        <c:tickLblPos val="nextTo"/>
        <c:crossAx val="97310208"/>
        <c:crosses val="autoZero"/>
        <c:crossBetween val="between"/>
      </c:valAx>
      <c:catAx>
        <c:axId val="97310208"/>
        <c:scaling>
          <c:orientation val="maxMin"/>
        </c:scaling>
        <c:axPos val="b"/>
        <c:numFmt formatCode="General" sourceLinked="1"/>
        <c:tickLblPos val="nextTo"/>
        <c:crossAx val="97308672"/>
        <c:crossesAt val="0"/>
        <c:auto val="1"/>
        <c:lblAlgn val="ctr"/>
        <c:lblOffset val="100"/>
      </c:catAx>
      <c:valAx>
        <c:axId val="97311744"/>
        <c:scaling>
          <c:orientation val="minMax"/>
        </c:scaling>
        <c:axPos val="l"/>
        <c:numFmt formatCode="0%" sourceLinked="1"/>
        <c:tickLblPos val="nextTo"/>
        <c:crossAx val="139047680"/>
        <c:crosses val="max"/>
        <c:crossBetween val="between"/>
      </c:valAx>
      <c:catAx>
        <c:axId val="139047680"/>
        <c:scaling>
          <c:orientation val="maxMin"/>
        </c:scaling>
        <c:delete val="1"/>
        <c:axPos val="t"/>
        <c:numFmt formatCode="General" sourceLinked="1"/>
        <c:tickLblPos val="none"/>
        <c:crossAx val="97311744"/>
        <c:crosses val="max"/>
        <c:auto val="1"/>
        <c:lblAlgn val="ctr"/>
        <c:lblOffset val="100"/>
      </c:catAx>
      <c:spPr>
        <a:solidFill>
          <a:schemeClr val="bg1"/>
        </a:solidFill>
      </c:spPr>
    </c:plotArea>
    <c:legend>
      <c:legendPos val="r"/>
      <c:layout>
        <c:manualLayout>
          <c:xMode val="edge"/>
          <c:yMode val="edge"/>
          <c:x val="0.42746217040712436"/>
          <c:y val="3.4325856344362637E-2"/>
          <c:w val="0.47056126772980855"/>
          <c:h val="0.18169370832985338"/>
        </c:manualLayout>
      </c:layout>
      <c:spPr>
        <a:ln>
          <a:solidFill>
            <a:schemeClr val="accent1"/>
          </a:solidFill>
        </a:ln>
      </c:spPr>
      <c:txPr>
        <a:bodyPr/>
        <a:lstStyle/>
        <a:p>
          <a:pPr rtl="1">
            <a:defRPr/>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21014-7EFE-4A34-A446-689E11E2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23</Pages>
  <Words>4935</Words>
  <Characters>28135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128</cp:revision>
  <cp:lastPrinted>2013-02-06T09:23:00Z</cp:lastPrinted>
  <dcterms:created xsi:type="dcterms:W3CDTF">2012-02-20T09:43:00Z</dcterms:created>
  <dcterms:modified xsi:type="dcterms:W3CDTF">2013-02-10T07:35:00Z</dcterms:modified>
</cp:coreProperties>
</file>